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E95" w:rsidRPr="00606ACA" w:rsidRDefault="00791E95" w:rsidP="00791E95">
      <w:pPr>
        <w:contextualSpacing/>
        <w:rPr>
          <w:sz w:val="32"/>
          <w:szCs w:val="32"/>
        </w:rPr>
      </w:pPr>
    </w:p>
    <w:p w:rsidR="00791E95" w:rsidRPr="00791E95" w:rsidRDefault="00791E95" w:rsidP="00791E95">
      <w:pPr>
        <w:ind w:left="747"/>
        <w:contextualSpacing/>
        <w:jc w:val="center"/>
        <w:rPr>
          <w:sz w:val="28"/>
          <w:szCs w:val="28"/>
          <w:lang w:val="kk-KZ"/>
        </w:rPr>
      </w:pPr>
      <w:r w:rsidRPr="00791E95">
        <w:rPr>
          <w:b/>
          <w:sz w:val="28"/>
          <w:szCs w:val="28"/>
        </w:rPr>
        <w:t>БАҚЫЛАУ ЖҰМЫСТАРЫНЫҢ ОРЫНДАУЫ БОЙЫНША ӘД</w:t>
      </w:r>
      <w:proofErr w:type="gramStart"/>
      <w:r w:rsidRPr="00791E95">
        <w:rPr>
          <w:b/>
          <w:sz w:val="28"/>
          <w:szCs w:val="28"/>
        </w:rPr>
        <w:t>I</w:t>
      </w:r>
      <w:proofErr w:type="gramEnd"/>
      <w:r w:rsidRPr="00791E95">
        <w:rPr>
          <w:b/>
          <w:sz w:val="28"/>
          <w:szCs w:val="28"/>
        </w:rPr>
        <w:t>СТЕМЕЛIК НҰСҚАУЛАР</w:t>
      </w:r>
    </w:p>
    <w:p w:rsidR="00791E95" w:rsidRPr="005A246F" w:rsidRDefault="00791E95" w:rsidP="00791E95">
      <w:pPr>
        <w:shd w:val="clear" w:color="auto" w:fill="FFFFFF"/>
        <w:rPr>
          <w:b/>
          <w:bCs/>
          <w:color w:val="000000"/>
          <w:sz w:val="28"/>
          <w:szCs w:val="28"/>
          <w:lang w:val="kk-KZ"/>
        </w:rPr>
      </w:pPr>
    </w:p>
    <w:p w:rsidR="00791E95" w:rsidRPr="003042B9" w:rsidRDefault="00791E95" w:rsidP="00791E95">
      <w:pPr>
        <w:shd w:val="clear" w:color="auto" w:fill="FFFFFF"/>
        <w:spacing w:before="197"/>
        <w:ind w:left="58" w:right="-104"/>
        <w:contextualSpacing/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Кіріспе</w:t>
      </w:r>
    </w:p>
    <w:p w:rsidR="00791E95" w:rsidRPr="00925766" w:rsidRDefault="00791E95" w:rsidP="00791E95">
      <w:pPr>
        <w:shd w:val="clear" w:color="auto" w:fill="FFFFFF"/>
        <w:spacing w:before="197"/>
        <w:ind w:left="58" w:right="-104"/>
        <w:contextualSpacing/>
        <w:jc w:val="center"/>
        <w:rPr>
          <w:b/>
          <w:bCs/>
          <w:color w:val="000000"/>
          <w:sz w:val="16"/>
          <w:szCs w:val="16"/>
        </w:rPr>
      </w:pPr>
    </w:p>
    <w:p w:rsidR="00791E95" w:rsidRDefault="00791E95" w:rsidP="00791E95">
      <w:pPr>
        <w:ind w:firstLine="567"/>
        <w:contextualSpacing/>
        <w:jc w:val="both"/>
        <w:rPr>
          <w:sz w:val="28"/>
          <w:szCs w:val="28"/>
          <w:lang w:val="kk-KZ"/>
        </w:rPr>
      </w:pPr>
      <w:proofErr w:type="spellStart"/>
      <w:r w:rsidRPr="003042B9">
        <w:rPr>
          <w:sz w:val="28"/>
          <w:szCs w:val="28"/>
        </w:rPr>
        <w:t>Студенттердiң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өзiндiк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жұмысы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оқу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барысының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сапасының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тереңдiкке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және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бiлу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алған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бiлiмдердiң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берiктiгi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және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себепшi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болатын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өндiруге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өзi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үйр</w:t>
      </w:r>
      <w:r w:rsidRPr="003042B9">
        <w:rPr>
          <w:sz w:val="28"/>
          <w:szCs w:val="28"/>
        </w:rPr>
        <w:t>е</w:t>
      </w:r>
      <w:r w:rsidRPr="003042B9">
        <w:rPr>
          <w:sz w:val="28"/>
          <w:szCs w:val="28"/>
        </w:rPr>
        <w:t>нуге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және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өздiгiнен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proofErr w:type="gramStart"/>
      <w:r w:rsidRPr="003042B9">
        <w:rPr>
          <w:sz w:val="28"/>
          <w:szCs w:val="28"/>
        </w:rPr>
        <w:t>даму</w:t>
      </w:r>
      <w:proofErr w:type="gramEnd"/>
      <w:r w:rsidRPr="003042B9">
        <w:rPr>
          <w:sz w:val="28"/>
          <w:szCs w:val="28"/>
        </w:rPr>
        <w:t>ға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қабiлеттiлiктiң</w:t>
      </w:r>
      <w:proofErr w:type="spellEnd"/>
      <w:r w:rsidRPr="003042B9">
        <w:rPr>
          <w:sz w:val="28"/>
          <w:szCs w:val="28"/>
        </w:rPr>
        <w:t xml:space="preserve"> студент </w:t>
      </w:r>
      <w:proofErr w:type="spellStart"/>
      <w:r w:rsidRPr="003042B9">
        <w:rPr>
          <w:sz w:val="28"/>
          <w:szCs w:val="28"/>
        </w:rPr>
        <w:t>ықпал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ететiн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маңызды</w:t>
      </w:r>
      <w:proofErr w:type="spellEnd"/>
      <w:r w:rsidRPr="003042B9">
        <w:rPr>
          <w:sz w:val="28"/>
          <w:szCs w:val="28"/>
        </w:rPr>
        <w:t xml:space="preserve"> фа</w:t>
      </w:r>
      <w:r w:rsidRPr="003042B9">
        <w:rPr>
          <w:sz w:val="28"/>
          <w:szCs w:val="28"/>
        </w:rPr>
        <w:t>к</w:t>
      </w:r>
      <w:r w:rsidRPr="003042B9">
        <w:rPr>
          <w:sz w:val="28"/>
          <w:szCs w:val="28"/>
        </w:rPr>
        <w:t xml:space="preserve">торы </w:t>
      </w:r>
      <w:proofErr w:type="spellStart"/>
      <w:r w:rsidRPr="003042B9">
        <w:rPr>
          <w:sz w:val="28"/>
          <w:szCs w:val="28"/>
        </w:rPr>
        <w:t>болып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табылады</w:t>
      </w:r>
      <w:proofErr w:type="spellEnd"/>
      <w:r w:rsidRPr="003042B9">
        <w:rPr>
          <w:sz w:val="28"/>
          <w:szCs w:val="28"/>
        </w:rPr>
        <w:t xml:space="preserve">. </w:t>
      </w:r>
      <w:proofErr w:type="spellStart"/>
      <w:r w:rsidRPr="003042B9">
        <w:rPr>
          <w:sz w:val="28"/>
          <w:szCs w:val="28"/>
        </w:rPr>
        <w:t>Оқытушылармен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студенттердiң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байланысуындағы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өзiндiк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жұмыс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студенттiң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өзiндiк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жұмысымен</w:t>
      </w:r>
      <w:proofErr w:type="spellEnd"/>
      <w:r w:rsidRPr="003042B9">
        <w:rPr>
          <w:sz w:val="28"/>
          <w:szCs w:val="28"/>
        </w:rPr>
        <w:t xml:space="preserve"> (</w:t>
      </w:r>
      <w:r>
        <w:rPr>
          <w:sz w:val="28"/>
          <w:szCs w:val="28"/>
          <w:lang w:val="kk-KZ"/>
        </w:rPr>
        <w:t>ЖСӨЖ</w:t>
      </w:r>
      <w:r w:rsidRPr="003042B9">
        <w:rPr>
          <w:sz w:val="28"/>
          <w:szCs w:val="28"/>
        </w:rPr>
        <w:t xml:space="preserve"> ) </w:t>
      </w:r>
      <w:proofErr w:type="spellStart"/>
      <w:r w:rsidRPr="003042B9">
        <w:rPr>
          <w:sz w:val="28"/>
          <w:szCs w:val="28"/>
        </w:rPr>
        <w:t>оқытушының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басш</w:t>
      </w:r>
      <w:r w:rsidRPr="003042B9">
        <w:rPr>
          <w:sz w:val="28"/>
          <w:szCs w:val="28"/>
        </w:rPr>
        <w:t>ы</w:t>
      </w:r>
      <w:r w:rsidRPr="003042B9">
        <w:rPr>
          <w:sz w:val="28"/>
          <w:szCs w:val="28"/>
        </w:rPr>
        <w:t>лығымен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proofErr w:type="gramStart"/>
      <w:r w:rsidRPr="003042B9">
        <w:rPr>
          <w:sz w:val="28"/>
          <w:szCs w:val="28"/>
        </w:rPr>
        <w:t>деп</w:t>
      </w:r>
      <w:proofErr w:type="spellEnd"/>
      <w:proofErr w:type="gram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аталады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және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кестеде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көрсетiледi</w:t>
      </w:r>
      <w:proofErr w:type="spellEnd"/>
      <w:r w:rsidRPr="003042B9">
        <w:rPr>
          <w:sz w:val="28"/>
          <w:szCs w:val="28"/>
        </w:rPr>
        <w:t xml:space="preserve">. </w:t>
      </w:r>
      <w:proofErr w:type="spellStart"/>
      <w:r w:rsidRPr="003042B9">
        <w:rPr>
          <w:sz w:val="28"/>
          <w:szCs w:val="28"/>
        </w:rPr>
        <w:t>Студенттердiң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өзiндiк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жұмысы</w:t>
      </w:r>
      <w:proofErr w:type="spellEnd"/>
      <w:r w:rsidRPr="003042B9">
        <w:rPr>
          <w:sz w:val="28"/>
          <w:szCs w:val="28"/>
        </w:rPr>
        <w:t xml:space="preserve"> - </w:t>
      </w:r>
      <w:proofErr w:type="spellStart"/>
      <w:r w:rsidRPr="003042B9">
        <w:rPr>
          <w:sz w:val="28"/>
          <w:szCs w:val="28"/>
        </w:rPr>
        <w:t>бұл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тесттер</w:t>
      </w:r>
      <w:proofErr w:type="spellEnd"/>
      <w:r w:rsidRPr="003042B9">
        <w:rPr>
          <w:sz w:val="28"/>
          <w:szCs w:val="28"/>
        </w:rPr>
        <w:t xml:space="preserve">, </w:t>
      </w:r>
      <w:proofErr w:type="spellStart"/>
      <w:r w:rsidRPr="003042B9">
        <w:rPr>
          <w:sz w:val="28"/>
          <w:szCs w:val="28"/>
        </w:rPr>
        <w:t>есептер</w:t>
      </w:r>
      <w:proofErr w:type="spellEnd"/>
      <w:r w:rsidRPr="003042B9">
        <w:rPr>
          <w:sz w:val="28"/>
          <w:szCs w:val="28"/>
        </w:rPr>
        <w:t xml:space="preserve">, </w:t>
      </w:r>
      <w:proofErr w:type="spellStart"/>
      <w:r w:rsidRPr="003042B9">
        <w:rPr>
          <w:sz w:val="28"/>
          <w:szCs w:val="28"/>
        </w:rPr>
        <w:t>коллоквиумдар</w:t>
      </w:r>
      <w:proofErr w:type="spellEnd"/>
      <w:r w:rsidRPr="003042B9">
        <w:rPr>
          <w:sz w:val="28"/>
          <w:szCs w:val="28"/>
        </w:rPr>
        <w:t xml:space="preserve">, </w:t>
      </w:r>
      <w:proofErr w:type="spellStart"/>
      <w:r w:rsidRPr="003042B9">
        <w:rPr>
          <w:sz w:val="28"/>
          <w:szCs w:val="28"/>
        </w:rPr>
        <w:t>рефераттар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және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есептеу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нәтижелерiнiң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тү</w:t>
      </w:r>
      <w:proofErr w:type="gramStart"/>
      <w:r w:rsidRPr="003042B9">
        <w:rPr>
          <w:sz w:val="28"/>
          <w:szCs w:val="28"/>
        </w:rPr>
        <w:t>р</w:t>
      </w:r>
      <w:proofErr w:type="spellEnd"/>
      <w:proofErr w:type="gram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тексерiлетiн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дербес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зерттеу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болған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нақтылы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тiзiм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бойынша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жұмыс</w:t>
      </w:r>
      <w:proofErr w:type="spellEnd"/>
      <w:r w:rsidRPr="003042B9">
        <w:rPr>
          <w:sz w:val="28"/>
          <w:szCs w:val="28"/>
        </w:rPr>
        <w:t xml:space="preserve">, </w:t>
      </w:r>
      <w:proofErr w:type="spellStart"/>
      <w:r w:rsidRPr="003042B9">
        <w:rPr>
          <w:sz w:val="28"/>
          <w:szCs w:val="28"/>
        </w:rPr>
        <w:t>мұңсыз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оқу-әдiстемелiк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әдебиетпен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және</w:t>
      </w:r>
      <w:proofErr w:type="spellEnd"/>
      <w:r w:rsidRPr="003042B9">
        <w:rPr>
          <w:sz w:val="28"/>
          <w:szCs w:val="28"/>
        </w:rPr>
        <w:t xml:space="preserve"> </w:t>
      </w:r>
      <w:proofErr w:type="spellStart"/>
      <w:r w:rsidRPr="003042B9">
        <w:rPr>
          <w:sz w:val="28"/>
          <w:szCs w:val="28"/>
        </w:rPr>
        <w:t>ұсыныстармен</w:t>
      </w:r>
      <w:proofErr w:type="spellEnd"/>
    </w:p>
    <w:p w:rsidR="00791E95" w:rsidRPr="001E62F8" w:rsidRDefault="00791E95" w:rsidP="00791E95">
      <w:pPr>
        <w:ind w:firstLine="567"/>
        <w:contextualSpacing/>
        <w:jc w:val="both"/>
        <w:rPr>
          <w:sz w:val="16"/>
          <w:szCs w:val="16"/>
          <w:lang w:val="kk-KZ"/>
        </w:rPr>
      </w:pPr>
    </w:p>
    <w:p w:rsidR="00791E95" w:rsidRDefault="00791E95" w:rsidP="00791E95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19"/>
        <w:ind w:left="0" w:firstLine="284"/>
        <w:jc w:val="both"/>
        <w:rPr>
          <w:sz w:val="28"/>
          <w:szCs w:val="28"/>
          <w:lang w:val="kk-KZ"/>
        </w:rPr>
      </w:pPr>
      <w:r w:rsidRPr="00394ED0">
        <w:rPr>
          <w:sz w:val="28"/>
          <w:szCs w:val="28"/>
          <w:lang w:val="kk-KZ"/>
        </w:rPr>
        <w:t>Бақылау жұмыстарының</w:t>
      </w:r>
      <w:r w:rsidRPr="001E62F8">
        <w:rPr>
          <w:sz w:val="28"/>
          <w:szCs w:val="28"/>
          <w:lang w:val="kk-KZ"/>
        </w:rPr>
        <w:t xml:space="preserve"> орындау типтi программаның талаптарымен сәйкес пәннiң дербес игеруiн процесстегi аралық сессия мерзiмiне iске асады. </w:t>
      </w:r>
      <w:r w:rsidRPr="00394ED0">
        <w:rPr>
          <w:sz w:val="28"/>
          <w:szCs w:val="28"/>
          <w:lang w:val="kk-KZ"/>
        </w:rPr>
        <w:t xml:space="preserve">Өздiгiнен даярлаулар процессте пән бойынша Силлабус материалдары қызығады немесе оқу-әдiстемелiк кешен, кафедраның игерiлген ПОҚтары, университеттiң кiтапханалық қоры, басқа ақпараттық көздер; </w:t>
      </w:r>
    </w:p>
    <w:p w:rsidR="00791E95" w:rsidRDefault="00791E95" w:rsidP="00791E95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19"/>
        <w:ind w:left="0" w:firstLine="284"/>
        <w:jc w:val="both"/>
        <w:rPr>
          <w:sz w:val="28"/>
          <w:szCs w:val="28"/>
          <w:lang w:val="kk-KZ"/>
        </w:rPr>
      </w:pPr>
      <w:r w:rsidRPr="00394ED0">
        <w:rPr>
          <w:sz w:val="28"/>
          <w:szCs w:val="28"/>
          <w:lang w:val="kk-KZ"/>
        </w:rPr>
        <w:t>Бақылау жұмыстарының</w:t>
      </w:r>
      <w:r w:rsidRPr="001E62F8">
        <w:rPr>
          <w:sz w:val="28"/>
          <w:szCs w:val="28"/>
          <w:lang w:val="kk-KZ"/>
        </w:rPr>
        <w:t xml:space="preserve"> норма тындырмаған студенттер пән бойынша емтиханның өткiзулерiне рұқсат етiлмейдi; </w:t>
      </w:r>
    </w:p>
    <w:p w:rsidR="00791E95" w:rsidRDefault="00791E95" w:rsidP="00791E95">
      <w:pPr>
        <w:shd w:val="clear" w:color="auto" w:fill="FFFFFF"/>
        <w:tabs>
          <w:tab w:val="left" w:pos="432"/>
        </w:tabs>
        <w:spacing w:before="19"/>
        <w:ind w:firstLine="2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1E62F8">
        <w:rPr>
          <w:sz w:val="28"/>
          <w:szCs w:val="28"/>
          <w:lang w:val="kk-KZ"/>
        </w:rPr>
        <w:t xml:space="preserve">. </w:t>
      </w:r>
      <w:r w:rsidRPr="00394ED0">
        <w:rPr>
          <w:sz w:val="28"/>
          <w:szCs w:val="28"/>
          <w:lang w:val="kk-KZ"/>
        </w:rPr>
        <w:t>Бақылау жұмыстарының</w:t>
      </w:r>
      <w:r w:rsidRPr="001E62F8">
        <w:rPr>
          <w:sz w:val="28"/>
          <w:szCs w:val="28"/>
          <w:lang w:val="kk-KZ"/>
        </w:rPr>
        <w:t xml:space="preserve"> бетi нөмерлеуi керек болған дәптерде пiсiп жетедi; </w:t>
      </w:r>
    </w:p>
    <w:p w:rsidR="00791E95" w:rsidRDefault="00791E95" w:rsidP="00791E95">
      <w:pPr>
        <w:shd w:val="clear" w:color="auto" w:fill="FFFFFF"/>
        <w:tabs>
          <w:tab w:val="left" w:pos="432"/>
        </w:tabs>
        <w:spacing w:before="1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Pr="001E62F8">
        <w:rPr>
          <w:sz w:val="28"/>
          <w:szCs w:val="28"/>
          <w:lang w:val="kk-KZ"/>
        </w:rPr>
        <w:t xml:space="preserve">4. дәптердiң сыртқы парағы ЖООның iшкi құжаттарының талаптарына сәйкес пiсiп жетедi, </w:t>
      </w:r>
      <w:r w:rsidRPr="00394ED0">
        <w:rPr>
          <w:sz w:val="28"/>
          <w:szCs w:val="28"/>
          <w:lang w:val="kk-KZ"/>
        </w:rPr>
        <w:t>Бақылау жұмыстарының</w:t>
      </w:r>
      <w:r w:rsidRPr="001E62F8">
        <w:rPr>
          <w:sz w:val="28"/>
          <w:szCs w:val="28"/>
          <w:lang w:val="kk-KZ"/>
        </w:rPr>
        <w:t xml:space="preserve">вариант қосады; </w:t>
      </w:r>
    </w:p>
    <w:p w:rsidR="00791E95" w:rsidRDefault="00791E95" w:rsidP="00791E95">
      <w:pPr>
        <w:shd w:val="clear" w:color="auto" w:fill="FFFFFF"/>
        <w:tabs>
          <w:tab w:val="left" w:pos="432"/>
        </w:tabs>
        <w:spacing w:before="1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Pr="001E62F8">
        <w:rPr>
          <w:sz w:val="28"/>
          <w:szCs w:val="28"/>
          <w:lang w:val="kk-KZ"/>
        </w:rPr>
        <w:t xml:space="preserve">5. iшкi парақта </w:t>
      </w:r>
      <w:r>
        <w:rPr>
          <w:sz w:val="28"/>
          <w:szCs w:val="28"/>
          <w:lang w:val="kk-KZ"/>
        </w:rPr>
        <w:t>б</w:t>
      </w:r>
      <w:r w:rsidRPr="00394ED0">
        <w:rPr>
          <w:sz w:val="28"/>
          <w:szCs w:val="28"/>
          <w:lang w:val="kk-KZ"/>
        </w:rPr>
        <w:t>ақылау жұмыстарының</w:t>
      </w:r>
      <w:r w:rsidRPr="001E62F8">
        <w:rPr>
          <w:sz w:val="28"/>
          <w:szCs w:val="28"/>
          <w:lang w:val="kk-KZ"/>
        </w:rPr>
        <w:t xml:space="preserve"> тындырған студентi бар оқытушының байланысуын анықтау үшiн меншiктi реквизиттер қажеттiлiк жағдайда орналастыру; </w:t>
      </w:r>
    </w:p>
    <w:p w:rsidR="00791E95" w:rsidRDefault="00791E95" w:rsidP="00791E95">
      <w:pPr>
        <w:shd w:val="clear" w:color="auto" w:fill="FFFFFF"/>
        <w:tabs>
          <w:tab w:val="left" w:pos="432"/>
        </w:tabs>
        <w:spacing w:before="1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Pr="001E62F8">
        <w:rPr>
          <w:sz w:val="28"/>
          <w:szCs w:val="28"/>
          <w:lang w:val="kk-KZ"/>
        </w:rPr>
        <w:t>6. оқытушы iстеп бiтiруге</w:t>
      </w:r>
      <w:r>
        <w:rPr>
          <w:sz w:val="28"/>
          <w:szCs w:val="28"/>
          <w:lang w:val="kk-KZ"/>
        </w:rPr>
        <w:t>СӨЖ</w:t>
      </w:r>
      <w:r w:rsidRPr="001E62F8">
        <w:rPr>
          <w:sz w:val="28"/>
          <w:szCs w:val="28"/>
          <w:lang w:val="kk-KZ"/>
        </w:rPr>
        <w:t xml:space="preserve"> қайтара аладуға керек болса; </w:t>
      </w:r>
    </w:p>
    <w:p w:rsidR="00791E95" w:rsidRPr="001E62F8" w:rsidRDefault="00791E95" w:rsidP="00791E95">
      <w:pPr>
        <w:shd w:val="clear" w:color="auto" w:fill="FFFFFF"/>
        <w:tabs>
          <w:tab w:val="left" w:pos="432"/>
        </w:tabs>
        <w:spacing w:before="1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  <w:bookmarkStart w:id="0" w:name="_GoBack"/>
      <w:bookmarkEnd w:id="0"/>
      <w:r w:rsidRPr="001E62F8">
        <w:rPr>
          <w:sz w:val="28"/>
          <w:szCs w:val="28"/>
          <w:lang w:val="kk-KZ"/>
        </w:rPr>
        <w:t>7. Силлабус айтылған нормаларға сә</w:t>
      </w:r>
      <w:r w:rsidRPr="001E62F8">
        <w:rPr>
          <w:sz w:val="28"/>
          <w:szCs w:val="28"/>
          <w:lang w:val="kk-KZ"/>
        </w:rPr>
        <w:t>й</w:t>
      </w:r>
      <w:r w:rsidRPr="001E62F8">
        <w:rPr>
          <w:sz w:val="28"/>
          <w:szCs w:val="28"/>
          <w:lang w:val="kk-KZ"/>
        </w:rPr>
        <w:t xml:space="preserve">кес </w:t>
      </w:r>
      <w:r>
        <w:rPr>
          <w:sz w:val="28"/>
          <w:szCs w:val="28"/>
          <w:lang w:val="kk-KZ"/>
        </w:rPr>
        <w:t>СӨЖ</w:t>
      </w:r>
      <w:r w:rsidRPr="001E62F8">
        <w:rPr>
          <w:sz w:val="28"/>
          <w:szCs w:val="28"/>
          <w:lang w:val="kk-KZ"/>
        </w:rPr>
        <w:t xml:space="preserve"> және </w:t>
      </w:r>
      <w:r>
        <w:rPr>
          <w:sz w:val="28"/>
          <w:szCs w:val="28"/>
          <w:lang w:val="kk-KZ"/>
        </w:rPr>
        <w:t>ЖСӨЖ</w:t>
      </w:r>
      <w:r w:rsidRPr="001E62F8">
        <w:rPr>
          <w:sz w:val="28"/>
          <w:szCs w:val="28"/>
          <w:lang w:val="kk-KZ"/>
        </w:rPr>
        <w:t xml:space="preserve"> бағалау.</w:t>
      </w:r>
    </w:p>
    <w:p w:rsidR="00791E95" w:rsidRPr="001E62F8" w:rsidRDefault="00791E95" w:rsidP="00791E95">
      <w:pPr>
        <w:numPr>
          <w:ilvl w:val="0"/>
          <w:numId w:val="1"/>
        </w:numPr>
        <w:shd w:val="clear" w:color="auto" w:fill="FFFFFF"/>
        <w:tabs>
          <w:tab w:val="left" w:pos="432"/>
        </w:tabs>
        <w:spacing w:before="19"/>
        <w:jc w:val="both"/>
        <w:rPr>
          <w:b/>
          <w:bCs/>
          <w:sz w:val="32"/>
          <w:szCs w:val="32"/>
          <w:lang w:val="kk-KZ"/>
        </w:rPr>
      </w:pPr>
      <w:r w:rsidRPr="00394ED0">
        <w:rPr>
          <w:b/>
          <w:bCs/>
          <w:sz w:val="32"/>
          <w:szCs w:val="32"/>
          <w:lang w:val="kk-KZ"/>
        </w:rPr>
        <w:t>Бақылау жұмыстарының</w:t>
      </w:r>
    </w:p>
    <w:tbl>
      <w:tblPr>
        <w:tblW w:w="10200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9600"/>
      </w:tblGrid>
      <w:tr w:rsidR="00791E95" w:rsidRPr="00E7516C" w:rsidTr="00A5055B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600" w:type="dxa"/>
            <w:shd w:val="clear" w:color="auto" w:fill="auto"/>
          </w:tcPr>
          <w:p w:rsidR="00791E95" w:rsidRPr="00E7516C" w:rsidRDefault="00791E95" w:rsidP="00A5055B">
            <w:pPr>
              <w:shd w:val="clear" w:color="auto" w:fill="FFFFFF"/>
              <w:tabs>
                <w:tab w:val="left" w:pos="432"/>
              </w:tabs>
              <w:spacing w:before="19"/>
              <w:jc w:val="both"/>
              <w:rPr>
                <w:bCs/>
                <w:sz w:val="28"/>
                <w:szCs w:val="28"/>
              </w:rPr>
            </w:pPr>
            <w:r w:rsidRPr="00E7516C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9600" w:type="dxa"/>
            <w:shd w:val="clear" w:color="auto" w:fill="auto"/>
          </w:tcPr>
          <w:p w:rsidR="00791E95" w:rsidRPr="00E7516C" w:rsidRDefault="00791E95" w:rsidP="00A5055B">
            <w:pPr>
              <w:shd w:val="clear" w:color="auto" w:fill="FFFFFF"/>
              <w:tabs>
                <w:tab w:val="left" w:pos="432"/>
              </w:tabs>
              <w:spacing w:before="19"/>
              <w:ind w:left="300"/>
              <w:jc w:val="center"/>
              <w:rPr>
                <w:bCs/>
                <w:sz w:val="28"/>
                <w:szCs w:val="28"/>
                <w:lang w:val="kk-KZ"/>
              </w:rPr>
            </w:pPr>
            <w:r w:rsidRPr="00E7516C">
              <w:rPr>
                <w:bCs/>
                <w:sz w:val="28"/>
                <w:szCs w:val="28"/>
                <w:lang w:val="kk-KZ"/>
              </w:rPr>
              <w:t>ТАКЫРЫБЫ</w:t>
            </w:r>
          </w:p>
        </w:tc>
      </w:tr>
      <w:tr w:rsidR="00791E95" w:rsidRPr="00436E41" w:rsidTr="00A5055B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</w:tcPr>
          <w:p w:rsidR="00791E95" w:rsidRPr="00E7516C" w:rsidRDefault="00791E95" w:rsidP="00A5055B">
            <w:pPr>
              <w:pStyle w:val="a8"/>
              <w:tabs>
                <w:tab w:val="num" w:pos="540"/>
              </w:tabs>
              <w:ind w:firstLine="34"/>
              <w:jc w:val="both"/>
              <w:rPr>
                <w:sz w:val="28"/>
                <w:szCs w:val="28"/>
              </w:rPr>
            </w:pPr>
            <w:r w:rsidRPr="00E7516C">
              <w:rPr>
                <w:sz w:val="28"/>
                <w:szCs w:val="28"/>
              </w:rPr>
              <w:t>1</w:t>
            </w:r>
          </w:p>
        </w:tc>
        <w:tc>
          <w:tcPr>
            <w:tcW w:w="9600" w:type="dxa"/>
            <w:shd w:val="clear" w:color="auto" w:fill="auto"/>
          </w:tcPr>
          <w:p w:rsidR="00791E95" w:rsidRPr="00436E41" w:rsidRDefault="00791E95" w:rsidP="00A5055B">
            <w:pPr>
              <w:widowControl/>
              <w:autoSpaceDE/>
              <w:autoSpaceDN/>
              <w:adjustRightInd/>
              <w:ind w:left="360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1. ІЖҚ маркировкасы және  топтастыруы. Қозғалтқыштардың жаңартуымен моделі. </w:t>
            </w:r>
          </w:p>
          <w:p w:rsidR="00791E95" w:rsidRPr="00436E41" w:rsidRDefault="00791E95" w:rsidP="00A5055B">
            <w:pPr>
              <w:widowControl/>
              <w:autoSpaceDE/>
              <w:autoSpaceDN/>
              <w:adjustRightInd/>
              <w:ind w:left="360"/>
              <w:rPr>
                <w:sz w:val="28"/>
                <w:szCs w:val="28"/>
              </w:rPr>
            </w:pPr>
            <w:r w:rsidRPr="00436E41">
              <w:rPr>
                <w:sz w:val="28"/>
                <w:szCs w:val="28"/>
                <w:lang w:val="kk-KZ"/>
              </w:rPr>
              <w:t>2. Карбюраторлық ІЖҚ жану барысы. Жану фазалары.</w:t>
            </w:r>
          </w:p>
          <w:p w:rsidR="00791E95" w:rsidRPr="00436E41" w:rsidRDefault="00791E95" w:rsidP="00A5055B">
            <w:pPr>
              <w:widowControl/>
              <w:autoSpaceDE/>
              <w:autoSpaceDN/>
              <w:adjustRightInd/>
              <w:ind w:left="360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</w:rPr>
              <w:t xml:space="preserve">3. </w:t>
            </w:r>
            <w:r w:rsidRPr="00436E41">
              <w:rPr>
                <w:sz w:val="28"/>
                <w:szCs w:val="28"/>
                <w:lang w:val="kk-KZ"/>
              </w:rPr>
              <w:t>ІЖҚ теоретикалық циклдары. V=const циклдарының индикаторлық диаграммалары.</w:t>
            </w:r>
          </w:p>
          <w:p w:rsidR="00791E95" w:rsidRPr="00436E41" w:rsidRDefault="00791E95" w:rsidP="00A5055B">
            <w:pPr>
              <w:widowControl/>
              <w:autoSpaceDE/>
              <w:autoSpaceDN/>
              <w:adjustRightInd/>
              <w:ind w:left="360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4. Шоқ тұтатуымен ІЖҚ дұрыс жанудын бұзылуы. </w:t>
            </w:r>
          </w:p>
          <w:p w:rsidR="00791E95" w:rsidRPr="00436E41" w:rsidRDefault="00791E95" w:rsidP="00A5055B">
            <w:pPr>
              <w:widowControl/>
              <w:autoSpaceDE/>
              <w:autoSpaceDN/>
              <w:adjustRightInd/>
              <w:ind w:left="360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5. Негізгі түсініктеме және анықтамалар. </w:t>
            </w:r>
          </w:p>
          <w:p w:rsidR="00791E95" w:rsidRPr="00436E41" w:rsidRDefault="00791E95" w:rsidP="00A5055B">
            <w:pPr>
              <w:widowControl/>
              <w:autoSpaceDE/>
              <w:autoSpaceDN/>
              <w:adjustRightInd/>
              <w:ind w:left="360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6. Дизельдік қозғалтқышта жану барысы.Жану фазалары. </w:t>
            </w:r>
          </w:p>
          <w:p w:rsidR="00791E95" w:rsidRPr="00436E41" w:rsidRDefault="00791E95" w:rsidP="00A5055B">
            <w:pPr>
              <w:widowControl/>
              <w:autoSpaceDE/>
              <w:autoSpaceDN/>
              <w:adjustRightInd/>
              <w:ind w:left="360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7. Төрттактік поршендік қозғалтқыштардың жұмыс істеу принциптері. </w:t>
            </w:r>
          </w:p>
          <w:p w:rsidR="00791E95" w:rsidRPr="00436E41" w:rsidRDefault="00791E95" w:rsidP="00A5055B">
            <w:pPr>
              <w:widowControl/>
              <w:autoSpaceDE/>
              <w:autoSpaceDN/>
              <w:adjustRightInd/>
              <w:ind w:left="360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>8. Карбюраторлық қозғалтқыштарда кенейю барысы. Барыс көрсеткіштері.</w:t>
            </w:r>
          </w:p>
          <w:p w:rsidR="00791E95" w:rsidRPr="00436E41" w:rsidRDefault="00791E95" w:rsidP="00A5055B">
            <w:pPr>
              <w:widowControl/>
              <w:autoSpaceDE/>
              <w:autoSpaceDN/>
              <w:adjustRightInd/>
              <w:ind w:left="360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lastRenderedPageBreak/>
              <w:t xml:space="preserve">9. Екітакттік қозғалтқыштын істеу принципі. Екітакттік және төрттакттік қозғалтқыштардың қуаттылығын салыстыру. </w:t>
            </w:r>
          </w:p>
          <w:p w:rsidR="00791E95" w:rsidRPr="00436E41" w:rsidRDefault="00791E95" w:rsidP="00A5055B">
            <w:pPr>
              <w:widowControl/>
              <w:spacing w:before="62"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10.Дизелдегі кенейю барысы. Барыс көрсеткіштері. </w:t>
            </w:r>
          </w:p>
          <w:p w:rsidR="00791E95" w:rsidRPr="00436E41" w:rsidRDefault="00791E95" w:rsidP="00A5055B">
            <w:pPr>
              <w:widowControl/>
              <w:spacing w:before="62"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11.Аралас циклде дизелдік қозғалтқыштың индикаторлық диаграммасы.  </w:t>
            </w:r>
          </w:p>
          <w:p w:rsidR="00791E95" w:rsidRPr="00436E41" w:rsidRDefault="00791E95" w:rsidP="00A5055B">
            <w:pPr>
              <w:widowControl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12.Кенейю политропасы. Дизельдік және карбюраторлық қозғалтқыштарға политропнаның анықтау.  </w:t>
            </w:r>
          </w:p>
          <w:p w:rsidR="00791E95" w:rsidRPr="00436E41" w:rsidRDefault="00791E95" w:rsidP="00A5055B">
            <w:pPr>
              <w:widowControl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13.Екітакттік қозғалтқыштың индикаторлық диаграммасы. </w:t>
            </w:r>
          </w:p>
          <w:p w:rsidR="00791E95" w:rsidRPr="00436E41" w:rsidRDefault="00791E95" w:rsidP="00A5055B">
            <w:pPr>
              <w:widowControl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14. Сағаттық және индикаторлық жанармай шығуы. Олардың анықтау тәсілі. 15.Төрттактік қозғалтқыштардың артықшылықтарымен және кемшіліктері екітакттік ІЖҚ қарағанда. </w:t>
            </w:r>
          </w:p>
          <w:p w:rsidR="00791E95" w:rsidRPr="00436E41" w:rsidRDefault="00791E95" w:rsidP="00A5055B">
            <w:pPr>
              <w:widowControl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16.Механикалық шығындарының қуаттылығы. Пайдаланғанда механикалық шығындарының ұлғаю себебі. </w:t>
            </w:r>
          </w:p>
          <w:p w:rsidR="00791E95" w:rsidRPr="00436E41" w:rsidRDefault="00791E95" w:rsidP="00A5055B">
            <w:pPr>
              <w:widowControl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17.Индикаторлық қуаттылық және қозғалтқыштың индикаторлық ПӘК.  18.ІЖҚ қалыптасқан және қалыптаспаған жұмыс тәртібі туралы түсініктеме. </w:t>
            </w:r>
          </w:p>
          <w:p w:rsidR="00791E95" w:rsidRPr="00436E41" w:rsidRDefault="00791E95" w:rsidP="00A5055B">
            <w:pPr>
              <w:widowControl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19.Эффективті қуаттылық және қозғалтқыштың эффективті ПӘК. </w:t>
            </w:r>
          </w:p>
          <w:p w:rsidR="00791E95" w:rsidRPr="00436E41" w:rsidRDefault="00791E95" w:rsidP="00A5055B">
            <w:pPr>
              <w:widowControl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</w:rPr>
              <w:t>20.</w:t>
            </w:r>
            <w:proofErr w:type="gramStart"/>
            <w:r w:rsidRPr="00436E41">
              <w:rPr>
                <w:sz w:val="28"/>
                <w:szCs w:val="28"/>
                <w:lang w:val="kk-KZ"/>
              </w:rPr>
              <w:t>Иінд</w:t>
            </w:r>
            <w:proofErr w:type="gramEnd"/>
            <w:r w:rsidRPr="00436E41">
              <w:rPr>
                <w:sz w:val="28"/>
                <w:szCs w:val="28"/>
                <w:lang w:val="kk-KZ"/>
              </w:rPr>
              <w:t xml:space="preserve">і шатун механизмнің кинематикасы және динамикасы. Орталық қисықшипті шатунды механизмінің кинематикасы. </w:t>
            </w:r>
          </w:p>
          <w:p w:rsidR="00791E95" w:rsidRPr="00436E41" w:rsidRDefault="00791E95" w:rsidP="00A5055B">
            <w:pPr>
              <w:widowControl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21. Көп цилиндрлі қозғалтқыштың жұмысы. ІЖҚ цилиндірінің жұмыс тәртібі.  </w:t>
            </w:r>
          </w:p>
          <w:p w:rsidR="00791E95" w:rsidRPr="00436E41" w:rsidRDefault="00791E95" w:rsidP="00A5055B">
            <w:pPr>
              <w:widowControl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22. Бірцилиндрлі қозғалтқыштың иінді шиптік механизмде әрекет ететін күштермен және сәттер. </w:t>
            </w:r>
          </w:p>
          <w:p w:rsidR="00791E95" w:rsidRPr="00436E41" w:rsidRDefault="00791E95" w:rsidP="00A5055B">
            <w:pPr>
              <w:widowControl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23.Карбюраторлық ІЖҚ газаалмасу барысы. Кіргізу барысының көрсеткіштері. </w:t>
            </w:r>
          </w:p>
          <w:p w:rsidR="00791E95" w:rsidRPr="00436E41" w:rsidRDefault="00791E95" w:rsidP="00A5055B">
            <w:pPr>
              <w:widowControl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24.Қозғалтқыштың салмақтығы. Ішкі және сыртқы </w:t>
            </w:r>
            <w:r w:rsidRPr="00436E41">
              <w:rPr>
                <w:i/>
                <w:sz w:val="28"/>
                <w:szCs w:val="28"/>
                <w:u w:val="single"/>
                <w:lang w:val="kk-KZ"/>
              </w:rPr>
              <w:t>салмақтығы емес.</w:t>
            </w:r>
            <w:r w:rsidRPr="00436E41">
              <w:rPr>
                <w:sz w:val="28"/>
                <w:szCs w:val="28"/>
                <w:lang w:val="kk-KZ"/>
              </w:rPr>
              <w:t xml:space="preserve"> 25.Дизельдік қозғалтқышта газауысым барысы. Шығу барысының көрсеткіштері. </w:t>
            </w:r>
          </w:p>
          <w:p w:rsidR="00791E95" w:rsidRPr="00436E41" w:rsidRDefault="00791E95" w:rsidP="00A5055B">
            <w:pPr>
              <w:widowControl/>
              <w:spacing w:before="5"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26.Қозғалтқыштың салмақтығы туралы түсінік. Толық салмақтық жағдайы. </w:t>
            </w:r>
          </w:p>
          <w:p w:rsidR="00791E95" w:rsidRPr="00436E41" w:rsidRDefault="00791E95" w:rsidP="00A5055B">
            <w:pPr>
              <w:widowControl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27. Дизельдік ІЖҚ газауысымы барысы. Кіргізу барысының көрсеткіштері. 28.Көпцилиндрлі қозғалтқыштың салмақтығы. ІЖҚ цилиндрлерінің жұмыс тәртібі. </w:t>
            </w:r>
          </w:p>
          <w:p w:rsidR="00791E95" w:rsidRPr="00436E41" w:rsidRDefault="00791E95" w:rsidP="00A5055B">
            <w:pPr>
              <w:widowControl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29.Карбюраторлық ІЖҚ газауысымы барысы. Кіргізу барысының көрсеткіштері. </w:t>
            </w:r>
          </w:p>
          <w:p w:rsidR="00791E95" w:rsidRPr="00436E41" w:rsidRDefault="00791E95" w:rsidP="00A5055B">
            <w:pPr>
              <w:widowControl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30. Қозғалтқыштың жылу балансы. Сыртқы жылу балансының тепетеңдігі және оның талдауы.  </w:t>
            </w:r>
          </w:p>
          <w:p w:rsidR="00791E95" w:rsidRPr="00436E41" w:rsidRDefault="00791E95" w:rsidP="00A5055B">
            <w:pPr>
              <w:widowControl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31. Карбюраторлық қозғалтқышта газауысым барысы. Кіргізу барысының көрсеткіштері. </w:t>
            </w:r>
          </w:p>
          <w:p w:rsidR="00791E95" w:rsidRPr="00436E41" w:rsidRDefault="00791E95" w:rsidP="00A5055B">
            <w:pPr>
              <w:widowControl/>
              <w:ind w:left="360" w:right="1037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32.ІЖҚ жұмысының негізгі көрсеткіштері, олардың анықтамасы. </w:t>
            </w:r>
          </w:p>
          <w:p w:rsidR="00791E95" w:rsidRPr="00436E41" w:rsidRDefault="00791E95" w:rsidP="00A5055B">
            <w:pPr>
              <w:widowControl/>
              <w:ind w:left="360" w:right="1037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33.Қозғалтқыш ұрлеуі. Турбоүрлеу кезінде кіргізу және шығару тракттардың нұсқасы. Жұмыс принципі. </w:t>
            </w:r>
          </w:p>
          <w:p w:rsidR="00791E95" w:rsidRPr="00436E41" w:rsidRDefault="00791E95" w:rsidP="00A5055B">
            <w:pPr>
              <w:widowControl/>
              <w:ind w:left="360" w:right="1037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34.Қозғалтқыштардың анықтауымен және міңездемелердің топтастыруы. </w:t>
            </w:r>
          </w:p>
          <w:p w:rsidR="00791E95" w:rsidRPr="00436E41" w:rsidRDefault="00791E95" w:rsidP="00A5055B">
            <w:pPr>
              <w:widowControl/>
              <w:ind w:left="360" w:right="1037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35.Автотракторлдық қозғалтқыштарға негізгі талаптар.  </w:t>
            </w:r>
          </w:p>
          <w:p w:rsidR="00791E95" w:rsidRPr="00436E41" w:rsidRDefault="00791E95" w:rsidP="00A5055B">
            <w:pPr>
              <w:widowControl/>
              <w:ind w:left="360" w:right="1037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lastRenderedPageBreak/>
              <w:t xml:space="preserve">36.Қозғалтқышты сынау әдістер қолданылатын үлгісінің негізгі терминдер, олардың түсініктемесі. </w:t>
            </w:r>
          </w:p>
          <w:p w:rsidR="00791E95" w:rsidRPr="00436E41" w:rsidRDefault="00791E95" w:rsidP="00A5055B">
            <w:pPr>
              <w:widowControl/>
              <w:ind w:left="360" w:right="1037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37.Қозғалтқыш жұмыс барысының параметрлері. </w:t>
            </w:r>
          </w:p>
          <w:p w:rsidR="00791E95" w:rsidRPr="00436E41" w:rsidRDefault="00791E95" w:rsidP="00A5055B">
            <w:pPr>
              <w:widowControl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38.Карбюраторлық қозғалтқыштарда қоспапайда болу. Форкамерлік факелдік тұтатудың мәні. </w:t>
            </w:r>
          </w:p>
          <w:p w:rsidR="00791E95" w:rsidRPr="00436E41" w:rsidRDefault="00791E95" w:rsidP="00A5055B">
            <w:pPr>
              <w:widowControl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39.ІЖҚ динамикалық параметрлері. </w:t>
            </w:r>
          </w:p>
          <w:p w:rsidR="00791E95" w:rsidRPr="00436E41" w:rsidRDefault="00791E95" w:rsidP="00A5055B">
            <w:pPr>
              <w:widowControl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40.Дизелдердегі қоспапайда болу. Көлемдік қоспапайда.  </w:t>
            </w:r>
          </w:p>
          <w:p w:rsidR="00791E95" w:rsidRPr="00436E41" w:rsidRDefault="00791E95" w:rsidP="00A5055B">
            <w:pPr>
              <w:widowControl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41.ІЖҚ параметрлері, оны маныздайтын құрылымдық ерекшеліктері. 42.Дизельдік ІЖҚ қоспапайда. Көлем пленкалық қоспапайда. </w:t>
            </w:r>
          </w:p>
          <w:p w:rsidR="00791E95" w:rsidRPr="00436E41" w:rsidRDefault="00791E95" w:rsidP="00A5055B">
            <w:pPr>
              <w:widowControl/>
              <w:spacing w:before="62"/>
              <w:ind w:left="35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>43.</w:t>
            </w:r>
            <w:r w:rsidRPr="00436E41">
              <w:rPr>
                <w:smallCaps/>
                <w:sz w:val="28"/>
                <w:szCs w:val="28"/>
                <w:lang w:val="kk-KZ"/>
              </w:rPr>
              <w:t xml:space="preserve"> </w:t>
            </w:r>
            <w:r w:rsidRPr="00436E41">
              <w:rPr>
                <w:sz w:val="28"/>
                <w:szCs w:val="28"/>
                <w:lang w:val="kk-KZ"/>
              </w:rPr>
              <w:t>ІЖҚ құаттылық параметрлері</w:t>
            </w:r>
            <w:r w:rsidRPr="00436E41">
              <w:rPr>
                <w:smallCaps/>
                <w:sz w:val="28"/>
                <w:szCs w:val="28"/>
                <w:lang w:val="kk-KZ"/>
              </w:rPr>
              <w:t xml:space="preserve">. </w:t>
            </w:r>
          </w:p>
          <w:p w:rsidR="00791E95" w:rsidRPr="00436E41" w:rsidRDefault="00791E95" w:rsidP="00A5055B">
            <w:pPr>
              <w:widowControl/>
              <w:spacing w:before="5"/>
              <w:ind w:left="350"/>
              <w:jc w:val="both"/>
              <w:rPr>
                <w:sz w:val="28"/>
                <w:szCs w:val="28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44.Дизелде пленкалық қоспапайда болуы. Жану камерасының құрылымы. </w:t>
            </w:r>
            <w:r w:rsidRPr="00436E41">
              <w:rPr>
                <w:sz w:val="28"/>
                <w:szCs w:val="28"/>
              </w:rPr>
              <w:t>45.</w:t>
            </w:r>
            <w:r w:rsidRPr="00436E41">
              <w:rPr>
                <w:sz w:val="28"/>
                <w:szCs w:val="28"/>
                <w:lang w:val="kk-KZ"/>
              </w:rPr>
              <w:t xml:space="preserve">ІЖҚ өлшем параметрлері. </w:t>
            </w:r>
            <w:r w:rsidRPr="00436E41">
              <w:rPr>
                <w:sz w:val="28"/>
                <w:szCs w:val="28"/>
              </w:rPr>
              <w:t xml:space="preserve"> </w:t>
            </w:r>
          </w:p>
          <w:p w:rsidR="00791E95" w:rsidRPr="00436E41" w:rsidRDefault="00791E95" w:rsidP="00A5055B">
            <w:pPr>
              <w:widowControl/>
              <w:spacing w:before="5"/>
              <w:ind w:left="350"/>
              <w:jc w:val="both"/>
              <w:rPr>
                <w:sz w:val="28"/>
                <w:szCs w:val="28"/>
              </w:rPr>
            </w:pPr>
            <w:r w:rsidRPr="00436E41">
              <w:rPr>
                <w:sz w:val="28"/>
                <w:szCs w:val="28"/>
              </w:rPr>
              <w:t>46.</w:t>
            </w:r>
            <w:r w:rsidRPr="00436E41">
              <w:rPr>
                <w:sz w:val="28"/>
                <w:szCs w:val="28"/>
                <w:lang w:val="kk-KZ"/>
              </w:rPr>
              <w:t xml:space="preserve"> Камера алдында қоспапайда болу. </w:t>
            </w:r>
          </w:p>
          <w:p w:rsidR="00791E95" w:rsidRPr="00436E41" w:rsidRDefault="00791E95" w:rsidP="00A5055B">
            <w:pPr>
              <w:widowControl/>
              <w:spacing w:before="5"/>
              <w:ind w:left="350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</w:rPr>
              <w:t>47.</w:t>
            </w:r>
            <w:r w:rsidRPr="00436E41">
              <w:rPr>
                <w:sz w:val="28"/>
                <w:szCs w:val="28"/>
                <w:lang w:val="kk-KZ"/>
              </w:rPr>
              <w:t xml:space="preserve"> ІЖҚ қысу барысы. Барыс көрсеткіштері және оның анықтамасы. </w:t>
            </w:r>
          </w:p>
          <w:p w:rsidR="00791E95" w:rsidRDefault="00791E95" w:rsidP="00A5055B">
            <w:pPr>
              <w:widowControl/>
              <w:ind w:right="998" w:firstLine="346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48. Қозғалтқышты реттеуі. Реттеушілердің топтастыруы және тағайындалуы.  </w:t>
            </w:r>
          </w:p>
          <w:p w:rsidR="00791E95" w:rsidRPr="00436E41" w:rsidRDefault="00791E95" w:rsidP="00A5055B">
            <w:pPr>
              <w:widowControl/>
              <w:ind w:right="998" w:firstLine="346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 xml:space="preserve">49.Қысу барысында жылудың алмасуы. Қысу политропасы және оның сандық мағынасын анықтау. </w:t>
            </w:r>
          </w:p>
          <w:p w:rsidR="00791E95" w:rsidRPr="00791E95" w:rsidRDefault="00791E95" w:rsidP="00791E95">
            <w:pPr>
              <w:widowControl/>
              <w:ind w:left="360" w:right="998" w:hanging="14"/>
              <w:jc w:val="both"/>
              <w:rPr>
                <w:sz w:val="28"/>
                <w:szCs w:val="28"/>
                <w:lang w:val="kk-KZ"/>
              </w:rPr>
            </w:pPr>
            <w:r w:rsidRPr="00436E41">
              <w:rPr>
                <w:sz w:val="28"/>
                <w:szCs w:val="28"/>
                <w:lang w:val="kk-KZ"/>
              </w:rPr>
              <w:t>50.Дизельдік қозғалтқыштың реттеуі. Орт</w:t>
            </w:r>
            <w:r>
              <w:rPr>
                <w:sz w:val="28"/>
                <w:szCs w:val="28"/>
                <w:lang w:val="kk-KZ"/>
              </w:rPr>
              <w:t xml:space="preserve">алық механикалық реттеугіштер. </w:t>
            </w:r>
          </w:p>
        </w:tc>
      </w:tr>
    </w:tbl>
    <w:p w:rsidR="00791E95" w:rsidRPr="00436E41" w:rsidRDefault="00791E95" w:rsidP="00791E95">
      <w:pPr>
        <w:shd w:val="clear" w:color="auto" w:fill="FFFFFF"/>
        <w:tabs>
          <w:tab w:val="left" w:pos="432"/>
        </w:tabs>
        <w:spacing w:before="19"/>
        <w:jc w:val="both"/>
        <w:rPr>
          <w:b/>
          <w:bCs/>
          <w:sz w:val="32"/>
          <w:szCs w:val="32"/>
          <w:lang w:val="kk-KZ"/>
        </w:rPr>
      </w:pPr>
    </w:p>
    <w:p w:rsidR="00791E95" w:rsidRPr="00436E41" w:rsidRDefault="00791E95" w:rsidP="00791E95">
      <w:pPr>
        <w:jc w:val="center"/>
        <w:rPr>
          <w:b/>
          <w:bCs/>
          <w:sz w:val="28"/>
          <w:szCs w:val="28"/>
          <w:lang w:val="kk-KZ"/>
        </w:rPr>
      </w:pPr>
    </w:p>
    <w:p w:rsidR="00791E95" w:rsidRPr="00791E95" w:rsidRDefault="00791E95" w:rsidP="00791E95">
      <w:pPr>
        <w:jc w:val="center"/>
        <w:rPr>
          <w:b/>
          <w:bCs/>
          <w:sz w:val="28"/>
          <w:szCs w:val="28"/>
          <w:lang w:val="kk-KZ"/>
        </w:rPr>
      </w:pPr>
      <w:r w:rsidRPr="00791E95">
        <w:rPr>
          <w:b/>
          <w:bCs/>
          <w:sz w:val="28"/>
          <w:szCs w:val="28"/>
          <w:lang w:val="kk-KZ"/>
        </w:rPr>
        <w:t>Оқу және нормативті-анықтамалық әдебметтер тізімі</w:t>
      </w:r>
    </w:p>
    <w:p w:rsidR="00791E95" w:rsidRPr="009B52AD" w:rsidRDefault="00791E95" w:rsidP="00791E95">
      <w:pPr>
        <w:ind w:left="360"/>
        <w:jc w:val="both"/>
        <w:rPr>
          <w:sz w:val="28"/>
          <w:szCs w:val="28"/>
        </w:rPr>
      </w:pPr>
      <w:r w:rsidRPr="009B52AD">
        <w:rPr>
          <w:sz w:val="28"/>
          <w:szCs w:val="28"/>
        </w:rPr>
        <w:t>Основная:</w:t>
      </w:r>
    </w:p>
    <w:p w:rsidR="00791E95" w:rsidRPr="009B52AD" w:rsidRDefault="00791E95" w:rsidP="00791E95">
      <w:pPr>
        <w:shd w:val="clear" w:color="auto" w:fill="FFFFFF"/>
        <w:rPr>
          <w:color w:val="000000"/>
          <w:sz w:val="28"/>
          <w:szCs w:val="28"/>
        </w:rPr>
      </w:pPr>
      <w:r w:rsidRPr="009B52AD">
        <w:rPr>
          <w:color w:val="000000"/>
          <w:sz w:val="28"/>
          <w:szCs w:val="28"/>
        </w:rPr>
        <w:t xml:space="preserve">1. </w:t>
      </w:r>
      <w:proofErr w:type="spellStart"/>
      <w:r w:rsidRPr="009B52AD">
        <w:rPr>
          <w:color w:val="000000"/>
          <w:sz w:val="28"/>
          <w:szCs w:val="28"/>
        </w:rPr>
        <w:t>Лифиц</w:t>
      </w:r>
      <w:proofErr w:type="spellEnd"/>
      <w:r>
        <w:rPr>
          <w:color w:val="000000"/>
          <w:sz w:val="28"/>
          <w:szCs w:val="28"/>
        </w:rPr>
        <w:t>,</w:t>
      </w:r>
      <w:r w:rsidRPr="009B52AD">
        <w:rPr>
          <w:color w:val="000000"/>
          <w:sz w:val="28"/>
          <w:szCs w:val="28"/>
        </w:rPr>
        <w:t xml:space="preserve"> И.М. Стандарти</w:t>
      </w:r>
      <w:r>
        <w:rPr>
          <w:color w:val="000000"/>
          <w:sz w:val="28"/>
          <w:szCs w:val="28"/>
        </w:rPr>
        <w:t xml:space="preserve">зация, метрология, сертификация </w:t>
      </w:r>
      <w:r w:rsidRPr="00611238">
        <w:rPr>
          <w:rFonts w:ascii="Tahoma" w:hAnsi="Tahoma" w:cs="Tahoma"/>
          <w:color w:val="000000"/>
          <w:sz w:val="28"/>
          <w:szCs w:val="28"/>
        </w:rPr>
        <w:t>[</w:t>
      </w:r>
      <w:r w:rsidRPr="00611238">
        <w:rPr>
          <w:color w:val="000000"/>
          <w:sz w:val="28"/>
          <w:szCs w:val="28"/>
        </w:rPr>
        <w:t>Текст]/</w:t>
      </w:r>
      <w:r>
        <w:rPr>
          <w:color w:val="000000"/>
          <w:sz w:val="28"/>
          <w:szCs w:val="28"/>
        </w:rPr>
        <w:t xml:space="preserve"> </w:t>
      </w:r>
      <w:r w:rsidRPr="001D6D72">
        <w:rPr>
          <w:color w:val="000000"/>
          <w:sz w:val="28"/>
          <w:szCs w:val="28"/>
        </w:rPr>
        <w:t xml:space="preserve"> </w:t>
      </w:r>
      <w:r w:rsidRPr="009B52AD">
        <w:rPr>
          <w:color w:val="000000"/>
          <w:sz w:val="28"/>
          <w:szCs w:val="28"/>
        </w:rPr>
        <w:t>И.М.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9B52AD">
        <w:rPr>
          <w:color w:val="000000"/>
          <w:sz w:val="28"/>
          <w:szCs w:val="28"/>
        </w:rPr>
        <w:t>Л</w:t>
      </w:r>
      <w:r w:rsidRPr="009B52AD">
        <w:rPr>
          <w:color w:val="000000"/>
          <w:sz w:val="28"/>
          <w:szCs w:val="28"/>
        </w:rPr>
        <w:t>и</w:t>
      </w:r>
      <w:r w:rsidRPr="009B52AD">
        <w:rPr>
          <w:color w:val="000000"/>
          <w:sz w:val="28"/>
          <w:szCs w:val="28"/>
        </w:rPr>
        <w:t>фиц</w:t>
      </w:r>
      <w:proofErr w:type="spellEnd"/>
      <w:r w:rsidRPr="009B52AD">
        <w:rPr>
          <w:color w:val="000000"/>
          <w:sz w:val="28"/>
          <w:szCs w:val="28"/>
        </w:rPr>
        <w:t xml:space="preserve"> М.</w:t>
      </w:r>
      <w:r>
        <w:rPr>
          <w:color w:val="000000"/>
          <w:sz w:val="28"/>
          <w:szCs w:val="28"/>
        </w:rPr>
        <w:t>:</w:t>
      </w:r>
      <w:r w:rsidRPr="009B52AD">
        <w:rPr>
          <w:color w:val="000000"/>
          <w:sz w:val="28"/>
          <w:szCs w:val="28"/>
        </w:rPr>
        <w:t xml:space="preserve"> </w:t>
      </w:r>
      <w:proofErr w:type="spellStart"/>
      <w:r w:rsidRPr="009B52AD"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</w:t>
      </w:r>
      <w:r w:rsidRPr="009B52AD">
        <w:rPr>
          <w:color w:val="000000"/>
          <w:sz w:val="28"/>
          <w:szCs w:val="28"/>
        </w:rPr>
        <w:t>2002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sym w:font="Symbol" w:char="F02D"/>
      </w:r>
      <w:r>
        <w:rPr>
          <w:color w:val="000000"/>
          <w:sz w:val="28"/>
          <w:szCs w:val="28"/>
        </w:rPr>
        <w:t xml:space="preserve"> с.</w:t>
      </w:r>
      <w:r w:rsidRPr="009B52AD">
        <w:rPr>
          <w:color w:val="000000"/>
          <w:sz w:val="28"/>
          <w:szCs w:val="28"/>
        </w:rPr>
        <w:t xml:space="preserve"> 296</w:t>
      </w:r>
      <w:r w:rsidRPr="00BC002F">
        <w:rPr>
          <w:color w:val="000000"/>
          <w:sz w:val="28"/>
          <w:szCs w:val="28"/>
        </w:rPr>
        <w:t xml:space="preserve"> </w:t>
      </w:r>
    </w:p>
    <w:p w:rsidR="00791E95" w:rsidRPr="009B52AD" w:rsidRDefault="00791E95" w:rsidP="00791E95">
      <w:pPr>
        <w:shd w:val="clear" w:color="auto" w:fill="FFFFFF"/>
        <w:rPr>
          <w:color w:val="000000"/>
          <w:sz w:val="28"/>
          <w:szCs w:val="28"/>
        </w:rPr>
      </w:pPr>
      <w:r w:rsidRPr="009B52AD">
        <w:rPr>
          <w:color w:val="000000"/>
          <w:sz w:val="28"/>
          <w:szCs w:val="28"/>
        </w:rPr>
        <w:t xml:space="preserve">2. </w:t>
      </w:r>
      <w:proofErr w:type="spellStart"/>
      <w:r w:rsidRPr="009B52AD">
        <w:rPr>
          <w:color w:val="000000"/>
          <w:sz w:val="28"/>
          <w:szCs w:val="28"/>
        </w:rPr>
        <w:t>Радкевич</w:t>
      </w:r>
      <w:proofErr w:type="spellEnd"/>
      <w:r>
        <w:rPr>
          <w:color w:val="000000"/>
          <w:sz w:val="28"/>
          <w:szCs w:val="28"/>
        </w:rPr>
        <w:t>,</w:t>
      </w:r>
      <w:r w:rsidRPr="009B52AD">
        <w:rPr>
          <w:color w:val="000000"/>
          <w:sz w:val="28"/>
          <w:szCs w:val="28"/>
        </w:rPr>
        <w:t xml:space="preserve"> Я.М., </w:t>
      </w:r>
      <w:proofErr w:type="spellStart"/>
      <w:r w:rsidRPr="009B52AD">
        <w:rPr>
          <w:color w:val="000000"/>
          <w:sz w:val="28"/>
          <w:szCs w:val="28"/>
        </w:rPr>
        <w:t>Схиртладзе</w:t>
      </w:r>
      <w:proofErr w:type="spellEnd"/>
      <w:r>
        <w:rPr>
          <w:color w:val="000000"/>
          <w:sz w:val="28"/>
          <w:szCs w:val="28"/>
        </w:rPr>
        <w:t>,</w:t>
      </w:r>
      <w:r w:rsidRPr="009B52AD">
        <w:rPr>
          <w:color w:val="000000"/>
          <w:sz w:val="28"/>
          <w:szCs w:val="28"/>
        </w:rPr>
        <w:t xml:space="preserve"> А.Г., Лактионов Б.И. Метрология, стандартиз</w:t>
      </w:r>
      <w:r w:rsidRPr="009B52AD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ция и сертификация </w:t>
      </w:r>
      <w:r w:rsidRPr="00611238">
        <w:rPr>
          <w:rFonts w:ascii="Tahoma" w:hAnsi="Tahoma" w:cs="Tahoma"/>
          <w:color w:val="000000"/>
          <w:sz w:val="28"/>
          <w:szCs w:val="28"/>
        </w:rPr>
        <w:t>[</w:t>
      </w:r>
      <w:r w:rsidRPr="00611238">
        <w:rPr>
          <w:color w:val="000000"/>
          <w:sz w:val="28"/>
          <w:szCs w:val="28"/>
        </w:rPr>
        <w:t>Текст]/</w:t>
      </w:r>
      <w:r>
        <w:rPr>
          <w:color w:val="000000"/>
          <w:sz w:val="28"/>
          <w:szCs w:val="28"/>
        </w:rPr>
        <w:t xml:space="preserve"> </w:t>
      </w:r>
      <w:r w:rsidRPr="009B52AD">
        <w:rPr>
          <w:color w:val="000000"/>
          <w:sz w:val="28"/>
          <w:szCs w:val="28"/>
        </w:rPr>
        <w:t xml:space="preserve">Я.М. </w:t>
      </w:r>
      <w:proofErr w:type="spellStart"/>
      <w:r w:rsidRPr="009B52AD">
        <w:rPr>
          <w:color w:val="000000"/>
          <w:sz w:val="28"/>
          <w:szCs w:val="28"/>
        </w:rPr>
        <w:t>Радкевич</w:t>
      </w:r>
      <w:proofErr w:type="spellEnd"/>
      <w:r>
        <w:rPr>
          <w:color w:val="000000"/>
          <w:sz w:val="28"/>
          <w:szCs w:val="28"/>
        </w:rPr>
        <w:t>,</w:t>
      </w:r>
      <w:r w:rsidRPr="009B52AD">
        <w:rPr>
          <w:color w:val="000000"/>
          <w:sz w:val="28"/>
          <w:szCs w:val="28"/>
        </w:rPr>
        <w:t xml:space="preserve"> А.Г. </w:t>
      </w:r>
      <w:proofErr w:type="spellStart"/>
      <w:r w:rsidRPr="009B52AD">
        <w:rPr>
          <w:color w:val="000000"/>
          <w:sz w:val="28"/>
          <w:szCs w:val="28"/>
        </w:rPr>
        <w:t>Схиртладзе</w:t>
      </w:r>
      <w:proofErr w:type="spellEnd"/>
      <w:r>
        <w:rPr>
          <w:color w:val="000000"/>
          <w:sz w:val="28"/>
          <w:szCs w:val="28"/>
        </w:rPr>
        <w:t xml:space="preserve">. </w:t>
      </w:r>
      <w:r w:rsidRPr="009B52AD">
        <w:rPr>
          <w:color w:val="000000"/>
          <w:sz w:val="28"/>
          <w:szCs w:val="28"/>
        </w:rPr>
        <w:t xml:space="preserve">М.: </w:t>
      </w:r>
      <w:proofErr w:type="spellStart"/>
      <w:r w:rsidRPr="009B52AD">
        <w:rPr>
          <w:color w:val="000000"/>
          <w:sz w:val="28"/>
          <w:szCs w:val="28"/>
        </w:rPr>
        <w:t>Высш</w:t>
      </w:r>
      <w:proofErr w:type="spellEnd"/>
      <w:r w:rsidRPr="009B52AD">
        <w:rPr>
          <w:color w:val="000000"/>
          <w:sz w:val="28"/>
          <w:szCs w:val="28"/>
        </w:rPr>
        <w:t xml:space="preserve">. </w:t>
      </w:r>
      <w:proofErr w:type="spellStart"/>
      <w:r w:rsidRPr="009B52AD">
        <w:rPr>
          <w:color w:val="000000"/>
          <w:sz w:val="28"/>
          <w:szCs w:val="28"/>
        </w:rPr>
        <w:t>шк</w:t>
      </w:r>
      <w:proofErr w:type="spellEnd"/>
      <w:r w:rsidRPr="009B52AD">
        <w:rPr>
          <w:color w:val="000000"/>
          <w:sz w:val="28"/>
          <w:szCs w:val="28"/>
        </w:rPr>
        <w:t>., 2004</w:t>
      </w:r>
      <w:r>
        <w:rPr>
          <w:color w:val="000000"/>
          <w:sz w:val="28"/>
          <w:szCs w:val="28"/>
        </w:rPr>
        <w:t>.</w:t>
      </w:r>
      <w:r w:rsidRPr="009B52AD">
        <w:rPr>
          <w:color w:val="000000"/>
          <w:sz w:val="28"/>
          <w:szCs w:val="28"/>
        </w:rPr>
        <w:t xml:space="preserve"> – с. 767 </w:t>
      </w:r>
    </w:p>
    <w:p w:rsidR="00791E95" w:rsidRPr="009B52AD" w:rsidRDefault="00791E95" w:rsidP="00791E95">
      <w:pPr>
        <w:shd w:val="clear" w:color="auto" w:fill="FFFFFF"/>
        <w:jc w:val="both"/>
        <w:rPr>
          <w:sz w:val="28"/>
          <w:szCs w:val="28"/>
        </w:rPr>
      </w:pPr>
      <w:r w:rsidRPr="009B52AD">
        <w:rPr>
          <w:color w:val="000000"/>
          <w:sz w:val="28"/>
          <w:szCs w:val="28"/>
        </w:rPr>
        <w:t>3. Серый</w:t>
      </w:r>
      <w:r>
        <w:rPr>
          <w:color w:val="000000"/>
          <w:sz w:val="28"/>
          <w:szCs w:val="28"/>
        </w:rPr>
        <w:t>,</w:t>
      </w:r>
      <w:r w:rsidRPr="009B52AD">
        <w:rPr>
          <w:color w:val="000000"/>
          <w:sz w:val="28"/>
          <w:szCs w:val="28"/>
        </w:rPr>
        <w:t xml:space="preserve"> И.С. Взаимозаменяемость, стандартизация и технические измер</w:t>
      </w:r>
      <w:r w:rsidRPr="009B52AD">
        <w:rPr>
          <w:color w:val="000000"/>
          <w:sz w:val="28"/>
          <w:szCs w:val="28"/>
        </w:rPr>
        <w:t>е</w:t>
      </w:r>
      <w:r w:rsidRPr="009B52AD">
        <w:rPr>
          <w:color w:val="000000"/>
          <w:sz w:val="28"/>
          <w:szCs w:val="28"/>
        </w:rPr>
        <w:t>ния</w:t>
      </w:r>
      <w:r>
        <w:rPr>
          <w:color w:val="000000"/>
          <w:sz w:val="28"/>
          <w:szCs w:val="28"/>
        </w:rPr>
        <w:t xml:space="preserve"> </w:t>
      </w:r>
      <w:r w:rsidRPr="00611238">
        <w:rPr>
          <w:rFonts w:ascii="Tahoma" w:hAnsi="Tahoma" w:cs="Tahoma"/>
          <w:color w:val="000000"/>
          <w:sz w:val="28"/>
          <w:szCs w:val="28"/>
        </w:rPr>
        <w:t>[</w:t>
      </w:r>
      <w:r w:rsidRPr="00611238">
        <w:rPr>
          <w:color w:val="000000"/>
          <w:sz w:val="28"/>
          <w:szCs w:val="28"/>
        </w:rPr>
        <w:t>Текст]/</w:t>
      </w:r>
      <w:r>
        <w:rPr>
          <w:color w:val="000000"/>
          <w:sz w:val="28"/>
          <w:szCs w:val="28"/>
        </w:rPr>
        <w:t xml:space="preserve"> </w:t>
      </w:r>
      <w:r w:rsidRPr="001D6D72">
        <w:rPr>
          <w:color w:val="000000"/>
          <w:sz w:val="28"/>
          <w:szCs w:val="28"/>
        </w:rPr>
        <w:t xml:space="preserve"> </w:t>
      </w:r>
      <w:r w:rsidRPr="009B52AD">
        <w:rPr>
          <w:color w:val="000000"/>
          <w:sz w:val="28"/>
          <w:szCs w:val="28"/>
        </w:rPr>
        <w:t xml:space="preserve"> И.С. Серый</w:t>
      </w:r>
      <w:r>
        <w:rPr>
          <w:color w:val="000000"/>
          <w:sz w:val="28"/>
          <w:szCs w:val="28"/>
        </w:rPr>
        <w:t>.</w:t>
      </w:r>
      <w:r w:rsidRPr="009B52AD">
        <w:rPr>
          <w:color w:val="000000"/>
          <w:sz w:val="28"/>
          <w:szCs w:val="28"/>
        </w:rPr>
        <w:t xml:space="preserve"> М.: </w:t>
      </w:r>
      <w:proofErr w:type="spellStart"/>
      <w:r w:rsidRPr="009B52AD">
        <w:rPr>
          <w:color w:val="000000"/>
          <w:sz w:val="28"/>
          <w:szCs w:val="28"/>
        </w:rPr>
        <w:t>Агр</w:t>
      </w:r>
      <w:r w:rsidRPr="009B52AD">
        <w:rPr>
          <w:color w:val="000000"/>
          <w:sz w:val="28"/>
          <w:szCs w:val="28"/>
        </w:rPr>
        <w:t>о</w:t>
      </w:r>
      <w:r w:rsidRPr="009B52AD">
        <w:rPr>
          <w:color w:val="000000"/>
          <w:sz w:val="28"/>
          <w:szCs w:val="28"/>
        </w:rPr>
        <w:t>промиздат</w:t>
      </w:r>
      <w:proofErr w:type="spellEnd"/>
      <w:r w:rsidRPr="009B52AD">
        <w:rPr>
          <w:color w:val="000000"/>
          <w:sz w:val="28"/>
          <w:szCs w:val="28"/>
        </w:rPr>
        <w:t>, 1987.</w:t>
      </w:r>
      <w:r>
        <w:rPr>
          <w:color w:val="000000"/>
          <w:sz w:val="28"/>
          <w:szCs w:val="28"/>
        </w:rPr>
        <w:t xml:space="preserve"> </w:t>
      </w:r>
      <w:r w:rsidRPr="009B52AD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с.270</w:t>
      </w:r>
    </w:p>
    <w:p w:rsidR="00791E95" w:rsidRPr="009B52AD" w:rsidRDefault="00791E95" w:rsidP="00791E95">
      <w:pPr>
        <w:shd w:val="clear" w:color="auto" w:fill="FFFFFF"/>
        <w:jc w:val="both"/>
        <w:rPr>
          <w:color w:val="000000"/>
          <w:sz w:val="28"/>
          <w:szCs w:val="28"/>
        </w:rPr>
      </w:pPr>
      <w:r w:rsidRPr="009B52AD">
        <w:rPr>
          <w:color w:val="000000"/>
          <w:sz w:val="28"/>
          <w:szCs w:val="28"/>
        </w:rPr>
        <w:t>4. Иванов</w:t>
      </w:r>
      <w:r>
        <w:rPr>
          <w:color w:val="000000"/>
          <w:sz w:val="28"/>
          <w:szCs w:val="28"/>
        </w:rPr>
        <w:t>,</w:t>
      </w:r>
      <w:r w:rsidRPr="009B52AD">
        <w:rPr>
          <w:color w:val="000000"/>
          <w:sz w:val="28"/>
          <w:szCs w:val="28"/>
        </w:rPr>
        <w:t xml:space="preserve"> А.И. Технические измерения</w:t>
      </w:r>
      <w:r>
        <w:rPr>
          <w:color w:val="000000"/>
          <w:sz w:val="28"/>
          <w:szCs w:val="28"/>
        </w:rPr>
        <w:t xml:space="preserve"> </w:t>
      </w:r>
      <w:r w:rsidRPr="00611238">
        <w:rPr>
          <w:rFonts w:ascii="Tahoma" w:hAnsi="Tahoma" w:cs="Tahoma"/>
          <w:color w:val="000000"/>
          <w:sz w:val="28"/>
          <w:szCs w:val="28"/>
        </w:rPr>
        <w:t>[</w:t>
      </w:r>
      <w:r w:rsidRPr="00611238">
        <w:rPr>
          <w:color w:val="000000"/>
          <w:sz w:val="28"/>
          <w:szCs w:val="28"/>
        </w:rPr>
        <w:t>Текст]/</w:t>
      </w:r>
      <w:r w:rsidRPr="009B52AD">
        <w:rPr>
          <w:color w:val="000000"/>
          <w:sz w:val="28"/>
          <w:szCs w:val="28"/>
        </w:rPr>
        <w:t xml:space="preserve"> А.И</w:t>
      </w:r>
      <w:r>
        <w:rPr>
          <w:color w:val="000000"/>
          <w:sz w:val="28"/>
          <w:szCs w:val="28"/>
        </w:rPr>
        <w:t>.</w:t>
      </w:r>
      <w:r w:rsidRPr="009B52AD">
        <w:rPr>
          <w:color w:val="000000"/>
          <w:sz w:val="28"/>
          <w:szCs w:val="28"/>
        </w:rPr>
        <w:t xml:space="preserve"> Иванов. «Колос», 1970.</w:t>
      </w:r>
      <w:r>
        <w:rPr>
          <w:color w:val="000000"/>
          <w:sz w:val="28"/>
          <w:szCs w:val="28"/>
        </w:rPr>
        <w:t xml:space="preserve"> </w:t>
      </w:r>
      <w:r w:rsidRPr="009B52AD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с.300</w:t>
      </w:r>
    </w:p>
    <w:p w:rsidR="00791E95" w:rsidRPr="009B52AD" w:rsidRDefault="00791E95" w:rsidP="00791E95">
      <w:pPr>
        <w:shd w:val="clear" w:color="auto" w:fill="FFFFFF"/>
        <w:jc w:val="both"/>
        <w:rPr>
          <w:sz w:val="28"/>
          <w:szCs w:val="28"/>
        </w:rPr>
      </w:pPr>
      <w:r w:rsidRPr="009B52AD">
        <w:rPr>
          <w:color w:val="000000"/>
          <w:sz w:val="28"/>
          <w:szCs w:val="28"/>
        </w:rPr>
        <w:t>5. Основы стандартизации. Метрологии, сертификации и менеджмента качества. Учебное пособие</w:t>
      </w:r>
      <w:r>
        <w:rPr>
          <w:color w:val="000000"/>
          <w:sz w:val="28"/>
          <w:szCs w:val="28"/>
        </w:rPr>
        <w:t xml:space="preserve"> </w:t>
      </w:r>
      <w:r w:rsidRPr="00611238">
        <w:rPr>
          <w:rFonts w:ascii="Tahoma" w:hAnsi="Tahoma" w:cs="Tahoma"/>
          <w:color w:val="000000"/>
          <w:sz w:val="28"/>
          <w:szCs w:val="28"/>
        </w:rPr>
        <w:t>[</w:t>
      </w:r>
      <w:r w:rsidRPr="00611238">
        <w:rPr>
          <w:color w:val="000000"/>
          <w:sz w:val="28"/>
          <w:szCs w:val="28"/>
        </w:rPr>
        <w:t>Текст]/</w:t>
      </w:r>
      <w:r>
        <w:rPr>
          <w:color w:val="000000"/>
          <w:sz w:val="28"/>
          <w:szCs w:val="28"/>
        </w:rPr>
        <w:t xml:space="preserve"> </w:t>
      </w:r>
      <w:proofErr w:type="gramStart"/>
      <w:r w:rsidRPr="009B52AD">
        <w:rPr>
          <w:color w:val="000000"/>
          <w:sz w:val="28"/>
          <w:szCs w:val="28"/>
        </w:rPr>
        <w:t>Под</w:t>
      </w:r>
      <w:proofErr w:type="gramEnd"/>
      <w:r w:rsidRPr="009B52AD">
        <w:rPr>
          <w:color w:val="000000"/>
          <w:sz w:val="28"/>
          <w:szCs w:val="28"/>
        </w:rPr>
        <w:t xml:space="preserve"> рук. </w:t>
      </w:r>
      <w:r>
        <w:rPr>
          <w:color w:val="000000"/>
          <w:sz w:val="28"/>
          <w:szCs w:val="28"/>
        </w:rPr>
        <w:t xml:space="preserve">М.М. </w:t>
      </w:r>
      <w:proofErr w:type="spellStart"/>
      <w:r w:rsidRPr="009B52AD">
        <w:rPr>
          <w:color w:val="000000"/>
          <w:sz w:val="28"/>
          <w:szCs w:val="28"/>
        </w:rPr>
        <w:t>Мырзабая</w:t>
      </w:r>
      <w:proofErr w:type="spellEnd"/>
      <w:r>
        <w:rPr>
          <w:color w:val="000000"/>
          <w:sz w:val="28"/>
          <w:szCs w:val="28"/>
        </w:rPr>
        <w:t>.</w:t>
      </w:r>
      <w:r w:rsidRPr="009B52AD">
        <w:rPr>
          <w:color w:val="000000"/>
          <w:sz w:val="28"/>
          <w:szCs w:val="28"/>
        </w:rPr>
        <w:t xml:space="preserve"> </w:t>
      </w:r>
      <w:proofErr w:type="spellStart"/>
      <w:r w:rsidRPr="009B52AD">
        <w:rPr>
          <w:color w:val="000000"/>
          <w:sz w:val="28"/>
          <w:szCs w:val="28"/>
        </w:rPr>
        <w:t>Алматы</w:t>
      </w:r>
      <w:proofErr w:type="gramStart"/>
      <w:r w:rsidRPr="009B52AD">
        <w:rPr>
          <w:color w:val="000000"/>
          <w:sz w:val="28"/>
          <w:szCs w:val="28"/>
        </w:rPr>
        <w:t>:К</w:t>
      </w:r>
      <w:proofErr w:type="gramEnd"/>
      <w:r w:rsidRPr="009B52AD">
        <w:rPr>
          <w:color w:val="000000"/>
          <w:sz w:val="28"/>
          <w:szCs w:val="28"/>
        </w:rPr>
        <w:t>аз</w:t>
      </w:r>
      <w:proofErr w:type="spellEnd"/>
      <w:r w:rsidRPr="009B52A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:</w:t>
      </w:r>
      <w:r w:rsidRPr="009B52AD">
        <w:rPr>
          <w:color w:val="000000"/>
          <w:sz w:val="28"/>
          <w:szCs w:val="28"/>
        </w:rPr>
        <w:t xml:space="preserve"> Асс</w:t>
      </w:r>
      <w:r w:rsidRPr="009B52AD">
        <w:rPr>
          <w:color w:val="000000"/>
          <w:sz w:val="28"/>
          <w:szCs w:val="28"/>
        </w:rPr>
        <w:t>о</w:t>
      </w:r>
      <w:r w:rsidRPr="009B52AD">
        <w:rPr>
          <w:color w:val="000000"/>
          <w:sz w:val="28"/>
          <w:szCs w:val="28"/>
        </w:rPr>
        <w:t>циация м</w:t>
      </w:r>
      <w:r>
        <w:rPr>
          <w:color w:val="000000"/>
          <w:sz w:val="28"/>
          <w:szCs w:val="28"/>
        </w:rPr>
        <w:t>аркетинга,</w:t>
      </w:r>
      <w:r w:rsidRPr="009B52AD">
        <w:rPr>
          <w:color w:val="000000"/>
          <w:sz w:val="28"/>
          <w:szCs w:val="28"/>
        </w:rPr>
        <w:t xml:space="preserve"> 2003. –</w:t>
      </w:r>
      <w:r w:rsidRPr="00BC002F">
        <w:rPr>
          <w:color w:val="000000"/>
          <w:sz w:val="28"/>
          <w:szCs w:val="28"/>
        </w:rPr>
        <w:t xml:space="preserve"> </w:t>
      </w:r>
      <w:r w:rsidRPr="009B52AD">
        <w:rPr>
          <w:color w:val="000000"/>
          <w:sz w:val="28"/>
          <w:szCs w:val="28"/>
        </w:rPr>
        <w:t>с.564</w:t>
      </w:r>
      <w:r>
        <w:rPr>
          <w:szCs w:val="28"/>
        </w:rPr>
        <w:tab/>
      </w:r>
    </w:p>
    <w:p w:rsidR="00791E95" w:rsidRDefault="00791E95" w:rsidP="00791E95">
      <w:pPr>
        <w:jc w:val="both"/>
        <w:rPr>
          <w:szCs w:val="28"/>
        </w:rPr>
      </w:pPr>
    </w:p>
    <w:p w:rsidR="00791E95" w:rsidRPr="009B52AD" w:rsidRDefault="00791E95" w:rsidP="00791E95">
      <w:pPr>
        <w:ind w:left="360"/>
        <w:jc w:val="both"/>
        <w:rPr>
          <w:sz w:val="28"/>
          <w:szCs w:val="28"/>
        </w:rPr>
      </w:pPr>
      <w:r w:rsidRPr="009B52AD">
        <w:rPr>
          <w:sz w:val="28"/>
          <w:szCs w:val="28"/>
          <w:lang w:val="kk-KZ"/>
        </w:rPr>
        <w:t xml:space="preserve">Дополнительная </w:t>
      </w:r>
      <w:r w:rsidRPr="009B52AD">
        <w:rPr>
          <w:sz w:val="28"/>
          <w:szCs w:val="28"/>
        </w:rPr>
        <w:t>:</w:t>
      </w:r>
    </w:p>
    <w:p w:rsidR="00791E95" w:rsidRPr="009B52AD" w:rsidRDefault="00791E95" w:rsidP="00791E95">
      <w:pPr>
        <w:shd w:val="clear" w:color="auto" w:fill="FFFFFF"/>
        <w:jc w:val="both"/>
        <w:rPr>
          <w:color w:val="000000"/>
          <w:sz w:val="28"/>
          <w:szCs w:val="28"/>
        </w:rPr>
      </w:pPr>
      <w:r w:rsidRPr="009B52AD">
        <w:rPr>
          <w:color w:val="000000"/>
          <w:sz w:val="28"/>
          <w:szCs w:val="28"/>
        </w:rPr>
        <w:t>6. Иванов</w:t>
      </w:r>
      <w:r>
        <w:rPr>
          <w:color w:val="000000"/>
          <w:sz w:val="28"/>
          <w:szCs w:val="28"/>
        </w:rPr>
        <w:t>,</w:t>
      </w:r>
      <w:r w:rsidRPr="009B52AD">
        <w:rPr>
          <w:color w:val="000000"/>
          <w:sz w:val="28"/>
          <w:szCs w:val="28"/>
        </w:rPr>
        <w:t xml:space="preserve"> А.И., </w:t>
      </w:r>
      <w:proofErr w:type="spellStart"/>
      <w:r w:rsidRPr="009B52AD">
        <w:rPr>
          <w:color w:val="000000"/>
          <w:sz w:val="28"/>
          <w:szCs w:val="28"/>
        </w:rPr>
        <w:t>Полещенко</w:t>
      </w:r>
      <w:proofErr w:type="spellEnd"/>
      <w:r>
        <w:rPr>
          <w:color w:val="000000"/>
          <w:sz w:val="28"/>
          <w:szCs w:val="28"/>
        </w:rPr>
        <w:t>,</w:t>
      </w:r>
      <w:r w:rsidRPr="009B52AD">
        <w:rPr>
          <w:color w:val="000000"/>
          <w:sz w:val="28"/>
          <w:szCs w:val="28"/>
        </w:rPr>
        <w:t xml:space="preserve"> П.В. Практикум по взаимозаменяемости,</w:t>
      </w:r>
      <w:r>
        <w:rPr>
          <w:color w:val="000000"/>
          <w:sz w:val="28"/>
          <w:szCs w:val="28"/>
        </w:rPr>
        <w:t xml:space="preserve"> </w:t>
      </w:r>
      <w:r w:rsidRPr="009B52AD">
        <w:rPr>
          <w:color w:val="000000"/>
          <w:sz w:val="28"/>
          <w:szCs w:val="28"/>
        </w:rPr>
        <w:t>станда</w:t>
      </w:r>
      <w:r w:rsidRPr="009B52AD">
        <w:rPr>
          <w:color w:val="000000"/>
          <w:sz w:val="28"/>
          <w:szCs w:val="28"/>
        </w:rPr>
        <w:t>р</w:t>
      </w:r>
      <w:r w:rsidRPr="009B52AD">
        <w:rPr>
          <w:color w:val="000000"/>
          <w:sz w:val="28"/>
          <w:szCs w:val="28"/>
        </w:rPr>
        <w:t xml:space="preserve">тизации и техническим измерениям </w:t>
      </w:r>
      <w:r w:rsidRPr="00611238">
        <w:rPr>
          <w:rFonts w:ascii="Tahoma" w:hAnsi="Tahoma" w:cs="Tahoma"/>
          <w:color w:val="000000"/>
          <w:sz w:val="28"/>
          <w:szCs w:val="28"/>
        </w:rPr>
        <w:t>[</w:t>
      </w:r>
      <w:r w:rsidRPr="00611238">
        <w:rPr>
          <w:color w:val="000000"/>
          <w:sz w:val="28"/>
          <w:szCs w:val="28"/>
        </w:rPr>
        <w:t>Текст]/</w:t>
      </w:r>
      <w:r w:rsidRPr="009B52AD">
        <w:rPr>
          <w:color w:val="000000"/>
          <w:sz w:val="28"/>
          <w:szCs w:val="28"/>
        </w:rPr>
        <w:t xml:space="preserve"> А.И Иванов</w:t>
      </w:r>
      <w:proofErr w:type="gramStart"/>
      <w:r w:rsidRPr="009B52AD">
        <w:rPr>
          <w:color w:val="000000"/>
          <w:sz w:val="28"/>
          <w:szCs w:val="28"/>
        </w:rPr>
        <w:t xml:space="preserve">., </w:t>
      </w:r>
      <w:proofErr w:type="gramEnd"/>
      <w:r w:rsidRPr="009B52AD">
        <w:rPr>
          <w:color w:val="000000"/>
          <w:sz w:val="28"/>
          <w:szCs w:val="28"/>
        </w:rPr>
        <w:t xml:space="preserve">П.В. </w:t>
      </w:r>
      <w:proofErr w:type="spellStart"/>
      <w:r w:rsidRPr="009B52AD">
        <w:rPr>
          <w:color w:val="000000"/>
          <w:sz w:val="28"/>
          <w:szCs w:val="28"/>
        </w:rPr>
        <w:t>Полещенко</w:t>
      </w:r>
      <w:proofErr w:type="spellEnd"/>
      <w:r>
        <w:rPr>
          <w:color w:val="000000"/>
          <w:sz w:val="28"/>
          <w:szCs w:val="28"/>
        </w:rPr>
        <w:t>.</w:t>
      </w:r>
      <w:r w:rsidRPr="009B52AD">
        <w:rPr>
          <w:color w:val="000000"/>
          <w:sz w:val="28"/>
          <w:szCs w:val="28"/>
        </w:rPr>
        <w:t xml:space="preserve"> «Колос», 1977. –</w:t>
      </w:r>
      <w:r>
        <w:rPr>
          <w:color w:val="000000"/>
          <w:sz w:val="28"/>
          <w:szCs w:val="28"/>
        </w:rPr>
        <w:t xml:space="preserve"> с.285</w:t>
      </w:r>
    </w:p>
    <w:p w:rsidR="00791E95" w:rsidRPr="009B52AD" w:rsidRDefault="00791E95" w:rsidP="00791E95">
      <w:pPr>
        <w:shd w:val="clear" w:color="auto" w:fill="FFFFFF"/>
        <w:tabs>
          <w:tab w:val="left" w:pos="720"/>
        </w:tabs>
        <w:jc w:val="both"/>
        <w:rPr>
          <w:color w:val="000000"/>
          <w:sz w:val="28"/>
          <w:szCs w:val="28"/>
        </w:rPr>
      </w:pPr>
      <w:r w:rsidRPr="009B52AD">
        <w:rPr>
          <w:color w:val="000000"/>
          <w:sz w:val="28"/>
          <w:szCs w:val="28"/>
        </w:rPr>
        <w:t>7. Допуски и поса</w:t>
      </w:r>
      <w:r w:rsidRPr="009B52AD">
        <w:rPr>
          <w:color w:val="000000"/>
          <w:sz w:val="28"/>
          <w:szCs w:val="28"/>
        </w:rPr>
        <w:t>д</w:t>
      </w:r>
      <w:r w:rsidRPr="009B52AD">
        <w:rPr>
          <w:color w:val="000000"/>
          <w:sz w:val="28"/>
          <w:szCs w:val="28"/>
        </w:rPr>
        <w:t>ки: Справочник. В 2-х частях</w:t>
      </w:r>
      <w:r>
        <w:rPr>
          <w:color w:val="000000"/>
          <w:sz w:val="28"/>
          <w:szCs w:val="28"/>
        </w:rPr>
        <w:t xml:space="preserve"> </w:t>
      </w:r>
      <w:r w:rsidRPr="00611238">
        <w:rPr>
          <w:rFonts w:ascii="Tahoma" w:hAnsi="Tahoma" w:cs="Tahoma"/>
          <w:color w:val="000000"/>
          <w:sz w:val="28"/>
          <w:szCs w:val="28"/>
        </w:rPr>
        <w:t>[</w:t>
      </w:r>
      <w:r w:rsidRPr="00611238">
        <w:rPr>
          <w:color w:val="000000"/>
          <w:sz w:val="28"/>
          <w:szCs w:val="28"/>
        </w:rPr>
        <w:t>Текст]/</w:t>
      </w:r>
      <w:r>
        <w:rPr>
          <w:color w:val="000000"/>
          <w:sz w:val="28"/>
          <w:szCs w:val="28"/>
        </w:rPr>
        <w:t xml:space="preserve"> </w:t>
      </w:r>
      <w:r w:rsidRPr="009B52AD">
        <w:rPr>
          <w:color w:val="000000"/>
          <w:sz w:val="28"/>
          <w:szCs w:val="28"/>
        </w:rPr>
        <w:t>под редакцией В.Д. Мягкова</w:t>
      </w:r>
      <w:r>
        <w:rPr>
          <w:color w:val="000000"/>
          <w:sz w:val="28"/>
          <w:szCs w:val="28"/>
        </w:rPr>
        <w:t>.</w:t>
      </w:r>
      <w:r w:rsidRPr="009B52AD">
        <w:rPr>
          <w:color w:val="000000"/>
          <w:sz w:val="28"/>
          <w:szCs w:val="28"/>
        </w:rPr>
        <w:t xml:space="preserve"> Л: М</w:t>
      </w:r>
      <w:r w:rsidRPr="009B52AD">
        <w:rPr>
          <w:color w:val="000000"/>
          <w:sz w:val="28"/>
          <w:szCs w:val="28"/>
        </w:rPr>
        <w:t>а</w:t>
      </w:r>
      <w:r w:rsidRPr="009B52AD">
        <w:rPr>
          <w:color w:val="000000"/>
          <w:sz w:val="28"/>
          <w:szCs w:val="28"/>
        </w:rPr>
        <w:t>шиностроение, 1982. –</w:t>
      </w:r>
      <w:r>
        <w:rPr>
          <w:color w:val="000000"/>
          <w:sz w:val="28"/>
          <w:szCs w:val="28"/>
        </w:rPr>
        <w:t xml:space="preserve"> с.500</w:t>
      </w:r>
    </w:p>
    <w:p w:rsidR="00791E95" w:rsidRDefault="00791E95" w:rsidP="00791E95">
      <w:pPr>
        <w:shd w:val="clear" w:color="auto" w:fill="FFFFFF"/>
        <w:jc w:val="both"/>
        <w:rPr>
          <w:color w:val="000000"/>
          <w:sz w:val="28"/>
          <w:szCs w:val="28"/>
        </w:rPr>
      </w:pPr>
      <w:r w:rsidRPr="009B52AD">
        <w:rPr>
          <w:color w:val="000000"/>
          <w:sz w:val="28"/>
          <w:szCs w:val="28"/>
        </w:rPr>
        <w:lastRenderedPageBreak/>
        <w:t>8.</w:t>
      </w:r>
      <w:r w:rsidRPr="009B52AD">
        <w:rPr>
          <w:i/>
          <w:iCs/>
          <w:color w:val="000000"/>
          <w:sz w:val="28"/>
          <w:szCs w:val="28"/>
        </w:rPr>
        <w:t xml:space="preserve"> </w:t>
      </w:r>
      <w:r w:rsidRPr="009B52AD">
        <w:rPr>
          <w:color w:val="000000"/>
          <w:sz w:val="28"/>
          <w:szCs w:val="28"/>
        </w:rPr>
        <w:t>Козловский</w:t>
      </w:r>
      <w:r>
        <w:rPr>
          <w:color w:val="000000"/>
          <w:sz w:val="28"/>
          <w:szCs w:val="28"/>
        </w:rPr>
        <w:t>,</w:t>
      </w:r>
      <w:r w:rsidRPr="009B52AD">
        <w:rPr>
          <w:color w:val="000000"/>
          <w:sz w:val="28"/>
          <w:szCs w:val="28"/>
        </w:rPr>
        <w:t xml:space="preserve"> Н.С., Ключников</w:t>
      </w:r>
      <w:r>
        <w:rPr>
          <w:color w:val="000000"/>
          <w:sz w:val="28"/>
          <w:szCs w:val="28"/>
        </w:rPr>
        <w:t>,</w:t>
      </w:r>
      <w:r w:rsidRPr="009B52AD">
        <w:rPr>
          <w:color w:val="000000"/>
          <w:sz w:val="28"/>
          <w:szCs w:val="28"/>
        </w:rPr>
        <w:t xml:space="preserve"> В.Т. Сборник примеров и задач по курсу. О</w:t>
      </w:r>
      <w:r w:rsidRPr="009B52AD">
        <w:rPr>
          <w:color w:val="000000"/>
          <w:sz w:val="28"/>
          <w:szCs w:val="28"/>
        </w:rPr>
        <w:t>с</w:t>
      </w:r>
      <w:r w:rsidRPr="009B52AD">
        <w:rPr>
          <w:color w:val="000000"/>
          <w:sz w:val="28"/>
          <w:szCs w:val="28"/>
        </w:rPr>
        <w:t>новы стандартизации, допуски, посадки и технические измерения»</w:t>
      </w:r>
      <w:r w:rsidRPr="00BC002F">
        <w:rPr>
          <w:rFonts w:ascii="Tahoma" w:hAnsi="Tahoma" w:cs="Tahoma"/>
          <w:color w:val="000000"/>
          <w:sz w:val="28"/>
          <w:szCs w:val="28"/>
        </w:rPr>
        <w:t xml:space="preserve"> </w:t>
      </w:r>
      <w:r w:rsidRPr="00611238">
        <w:rPr>
          <w:rFonts w:ascii="Tahoma" w:hAnsi="Tahoma" w:cs="Tahoma"/>
          <w:color w:val="000000"/>
          <w:sz w:val="28"/>
          <w:szCs w:val="28"/>
        </w:rPr>
        <w:t>[</w:t>
      </w:r>
      <w:r w:rsidRPr="00611238">
        <w:rPr>
          <w:color w:val="000000"/>
          <w:sz w:val="28"/>
          <w:szCs w:val="28"/>
        </w:rPr>
        <w:t>Текст]/</w:t>
      </w:r>
      <w:r>
        <w:rPr>
          <w:color w:val="000000"/>
          <w:sz w:val="28"/>
          <w:szCs w:val="28"/>
        </w:rPr>
        <w:t xml:space="preserve"> Н.С.</w:t>
      </w:r>
      <w:r w:rsidRPr="009B52AD">
        <w:rPr>
          <w:color w:val="000000"/>
          <w:sz w:val="28"/>
          <w:szCs w:val="28"/>
        </w:rPr>
        <w:t xml:space="preserve"> Козловский</w:t>
      </w:r>
      <w:r>
        <w:rPr>
          <w:color w:val="000000"/>
          <w:sz w:val="28"/>
          <w:szCs w:val="28"/>
        </w:rPr>
        <w:t>,</w:t>
      </w:r>
      <w:r w:rsidRPr="009B52AD">
        <w:rPr>
          <w:color w:val="000000"/>
          <w:sz w:val="28"/>
          <w:szCs w:val="28"/>
        </w:rPr>
        <w:t xml:space="preserve"> В.Т. Ключников</w:t>
      </w:r>
      <w:r>
        <w:rPr>
          <w:color w:val="000000"/>
          <w:sz w:val="28"/>
          <w:szCs w:val="28"/>
        </w:rPr>
        <w:t>.</w:t>
      </w:r>
      <w:r w:rsidRPr="009B52AD">
        <w:rPr>
          <w:color w:val="000000"/>
          <w:sz w:val="28"/>
          <w:szCs w:val="28"/>
        </w:rPr>
        <w:t xml:space="preserve"> М: Маш</w:t>
      </w:r>
      <w:r w:rsidRPr="009B52AD">
        <w:rPr>
          <w:color w:val="000000"/>
          <w:sz w:val="28"/>
          <w:szCs w:val="28"/>
        </w:rPr>
        <w:t>и</w:t>
      </w:r>
      <w:r w:rsidRPr="009B52AD">
        <w:rPr>
          <w:color w:val="000000"/>
          <w:sz w:val="28"/>
          <w:szCs w:val="28"/>
        </w:rPr>
        <w:t>ностроение</w:t>
      </w:r>
      <w:r>
        <w:rPr>
          <w:color w:val="000000"/>
          <w:sz w:val="28"/>
          <w:szCs w:val="28"/>
        </w:rPr>
        <w:t>,</w:t>
      </w:r>
      <w:r w:rsidRPr="009B52AD">
        <w:rPr>
          <w:color w:val="000000"/>
          <w:sz w:val="28"/>
          <w:szCs w:val="28"/>
        </w:rPr>
        <w:t xml:space="preserve"> 1983. –</w:t>
      </w:r>
      <w:r>
        <w:rPr>
          <w:color w:val="000000"/>
          <w:sz w:val="28"/>
          <w:szCs w:val="28"/>
        </w:rPr>
        <w:t xml:space="preserve"> с. 260</w:t>
      </w:r>
    </w:p>
    <w:p w:rsidR="00791E95" w:rsidRPr="00394ED0" w:rsidRDefault="00791E95" w:rsidP="00791E95"/>
    <w:p w:rsidR="00F9130E" w:rsidRDefault="00F9130E"/>
    <w:sectPr w:rsidR="00F9130E" w:rsidSect="00791E95">
      <w:headerReference w:type="even" r:id="rId6"/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134" w:right="1134" w:bottom="1134" w:left="1134" w:header="720" w:footer="720" w:gutter="0"/>
      <w:pgNumType w:start="1"/>
      <w:cols w:space="708"/>
      <w:noEndnote/>
      <w:titlePg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491" w:rsidRDefault="00791E95" w:rsidP="009C449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4491" w:rsidRDefault="00791E95" w:rsidP="009C44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491" w:rsidRDefault="00791E95" w:rsidP="009C449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501A81" w:rsidRDefault="00791E95" w:rsidP="009C4491">
    <w:pPr>
      <w:pStyle w:val="a5"/>
      <w:tabs>
        <w:tab w:val="clear" w:pos="4536"/>
      </w:tabs>
      <w:ind w:left="-180" w:right="360"/>
      <w:rPr>
        <w:sz w:val="18"/>
        <w:szCs w:val="18"/>
      </w:rPr>
    </w:pPr>
  </w:p>
  <w:p w:rsidR="00501A81" w:rsidRPr="00060B60" w:rsidRDefault="00791E95" w:rsidP="007F2929">
    <w:pPr>
      <w:pStyle w:val="a5"/>
      <w:tabs>
        <w:tab w:val="clear" w:pos="4536"/>
      </w:tabs>
      <w:ind w:left="-180"/>
      <w:rPr>
        <w:sz w:val="18"/>
        <w:szCs w:val="18"/>
      </w:rPr>
    </w:pPr>
    <w:r w:rsidRPr="00060B60">
      <w:rPr>
        <w:sz w:val="18"/>
        <w:szCs w:val="18"/>
      </w:rPr>
      <w:t xml:space="preserve"> </w:t>
    </w:r>
  </w:p>
  <w:p w:rsidR="00501A81" w:rsidRDefault="00791E95" w:rsidP="007F2929">
    <w:pPr>
      <w:pStyle w:val="a5"/>
      <w:ind w:left="630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A81" w:rsidRDefault="00791E95" w:rsidP="000B42D4">
    <w:pPr>
      <w:pStyle w:val="a5"/>
      <w:ind w:left="18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A81" w:rsidRDefault="00791E95" w:rsidP="00D11E6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01A81" w:rsidRDefault="00791E95" w:rsidP="00542E5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A81" w:rsidRDefault="00791E95" w:rsidP="00A529B4">
    <w:pPr>
      <w:pStyle w:val="a3"/>
      <w:ind w:left="180"/>
    </w:pPr>
  </w:p>
  <w:p w:rsidR="00501A81" w:rsidRDefault="00791E95" w:rsidP="000B42D4">
    <w:pPr>
      <w:pStyle w:val="a3"/>
      <w:ind w:left="1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C2205"/>
    <w:multiLevelType w:val="hybridMultilevel"/>
    <w:tmpl w:val="2064F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E95"/>
    <w:rsid w:val="00791E95"/>
    <w:rsid w:val="00F9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E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91E9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91E9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791E95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1E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91E95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1E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91E95"/>
  </w:style>
  <w:style w:type="paragraph" w:styleId="a8">
    <w:name w:val="Body Text"/>
    <w:basedOn w:val="a"/>
    <w:link w:val="a9"/>
    <w:rsid w:val="00791E95"/>
    <w:pPr>
      <w:spacing w:after="120"/>
    </w:pPr>
  </w:style>
  <w:style w:type="character" w:customStyle="1" w:styleId="a9">
    <w:name w:val="Основной текст Знак"/>
    <w:basedOn w:val="a0"/>
    <w:link w:val="a8"/>
    <w:rsid w:val="00791E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E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91E9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91E9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791E95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1E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91E95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1E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91E95"/>
  </w:style>
  <w:style w:type="paragraph" w:styleId="a8">
    <w:name w:val="Body Text"/>
    <w:basedOn w:val="a"/>
    <w:link w:val="a9"/>
    <w:rsid w:val="00791E95"/>
    <w:pPr>
      <w:spacing w:after="120"/>
    </w:pPr>
  </w:style>
  <w:style w:type="character" w:customStyle="1" w:styleId="a9">
    <w:name w:val="Основной текст Знак"/>
    <w:basedOn w:val="a0"/>
    <w:link w:val="a8"/>
    <w:rsid w:val="00791E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946</Words>
  <Characters>5394</Characters>
  <Application>Microsoft Office Word</Application>
  <DocSecurity>0</DocSecurity>
  <Lines>44</Lines>
  <Paragraphs>12</Paragraphs>
  <ScaleCrop>false</ScaleCrop>
  <Company>KGU</Company>
  <LinksUpToDate>false</LinksUpToDate>
  <CharactersWithSpaces>6328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2014-01-23T04:46:00Z</dcterms:created>
  <dcterms:modified xsi:type="dcterms:W3CDTF">2014-01-23T04:49:00Z</dcterms:modified>
</cp:coreProperties>
</file>